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C66" w:rsidRPr="00972F4C" w:rsidRDefault="000F541A" w:rsidP="009A5572">
      <w:pPr>
        <w:spacing w:after="0"/>
        <w:jc w:val="center"/>
        <w:rPr>
          <w:b/>
          <w:color w:val="0070C0"/>
          <w:sz w:val="24"/>
          <w:szCs w:val="28"/>
          <w14:textOutline w14:w="9525" w14:cap="rnd" w14:cmpd="sng" w14:algn="ctr">
            <w14:solidFill>
              <w14:schemeClr w14:val="tx1"/>
            </w14:solidFill>
            <w14:prstDash w14:val="solid"/>
            <w14:bevel/>
          </w14:textOutline>
        </w:rPr>
      </w:pPr>
      <w:bookmarkStart w:id="0" w:name="_GoBack"/>
      <w:bookmarkEnd w:id="0"/>
      <w:r>
        <w:rPr>
          <w:b/>
          <w:color w:val="0070C0"/>
          <w:sz w:val="24"/>
          <w:szCs w:val="28"/>
          <w14:textOutline w14:w="9525" w14:cap="rnd" w14:cmpd="sng" w14:algn="ctr">
            <w14:solidFill>
              <w14:schemeClr w14:val="tx1"/>
            </w14:solidFill>
            <w14:prstDash w14:val="solid"/>
            <w14:bevel/>
          </w14:textOutline>
        </w:rPr>
        <w:t xml:space="preserve">TAŞINIR KAYIT VE YÖNETİM SİSTEMİYLE İLGİLİ </w:t>
      </w:r>
      <w:r w:rsidR="00B60C66" w:rsidRPr="00972F4C">
        <w:rPr>
          <w:b/>
          <w:color w:val="0070C0"/>
          <w:sz w:val="24"/>
          <w:szCs w:val="28"/>
          <w14:textOutline w14:w="9525" w14:cap="rnd" w14:cmpd="sng" w14:algn="ctr">
            <w14:solidFill>
              <w14:schemeClr w14:val="tx1"/>
            </w14:solidFill>
            <w14:prstDash w14:val="solid"/>
            <w14:bevel/>
          </w14:textOutline>
        </w:rPr>
        <w:t>SIKÇA SORULAN SORULAR</w:t>
      </w:r>
    </w:p>
    <w:p w:rsidR="001D56A9" w:rsidRPr="00972F4C" w:rsidRDefault="001D56A9" w:rsidP="009A5572">
      <w:pPr>
        <w:spacing w:after="0"/>
        <w:jc w:val="center"/>
        <w:rPr>
          <w:b/>
          <w:color w:val="0070C0"/>
          <w:sz w:val="24"/>
          <w:szCs w:val="28"/>
          <w14:textOutline w14:w="9525" w14:cap="rnd" w14:cmpd="sng" w14:algn="ctr">
            <w14:solidFill>
              <w14:schemeClr w14:val="tx1"/>
            </w14:solidFill>
            <w14:prstDash w14:val="solid"/>
            <w14:bevel/>
          </w14:textOutline>
        </w:rPr>
      </w:pPr>
    </w:p>
    <w:p w:rsidR="009E5975" w:rsidRPr="00972F4C" w:rsidRDefault="009E5975" w:rsidP="00D50C97">
      <w:pPr>
        <w:spacing w:after="0"/>
        <w:jc w:val="both"/>
        <w:rPr>
          <w:rFonts w:asciiTheme="majorHAnsi" w:hAnsiTheme="majorHAnsi"/>
          <w:b/>
          <w:bCs/>
          <w:color w:val="1F497D" w:themeColor="text2"/>
          <w:sz w:val="20"/>
        </w:rPr>
      </w:pPr>
      <w:r w:rsidRPr="00972F4C">
        <w:rPr>
          <w:rFonts w:asciiTheme="majorHAnsi" w:hAnsiTheme="majorHAnsi"/>
          <w:b/>
          <w:bCs/>
          <w:color w:val="1F497D" w:themeColor="text2"/>
          <w:sz w:val="20"/>
        </w:rPr>
        <w:t>1. Sistemle ilgili sorunum var size nasıl ulaşacağım?</w:t>
      </w:r>
    </w:p>
    <w:p w:rsidR="009E5975" w:rsidRPr="00972F4C" w:rsidRDefault="009E5975" w:rsidP="00D50C97">
      <w:pPr>
        <w:spacing w:after="0"/>
        <w:jc w:val="both"/>
        <w:rPr>
          <w:rFonts w:asciiTheme="majorHAnsi" w:hAnsiTheme="majorHAnsi"/>
          <w:sz w:val="16"/>
        </w:rPr>
      </w:pPr>
      <w:r w:rsidRPr="00972F4C">
        <w:rPr>
          <w:rFonts w:asciiTheme="majorHAnsi" w:hAnsiTheme="majorHAnsi"/>
          <w:sz w:val="16"/>
        </w:rPr>
        <w:t xml:space="preserve">Sorun yaşadığınızda öncelikle sıkça sorulan soruları ve cevaplarını </w:t>
      </w:r>
      <w:r w:rsidR="00936F82">
        <w:rPr>
          <w:rFonts w:asciiTheme="majorHAnsi" w:hAnsiTheme="majorHAnsi"/>
          <w:sz w:val="16"/>
        </w:rPr>
        <w:t xml:space="preserve">ayrıca </w:t>
      </w:r>
      <w:r w:rsidR="00A86E31">
        <w:rPr>
          <w:rFonts w:asciiTheme="majorHAnsi" w:hAnsiTheme="majorHAnsi"/>
          <w:sz w:val="16"/>
        </w:rPr>
        <w:t xml:space="preserve">yapılan son duyurularımızı </w:t>
      </w:r>
      <w:r w:rsidRPr="00972F4C">
        <w:rPr>
          <w:rFonts w:asciiTheme="majorHAnsi" w:hAnsiTheme="majorHAnsi"/>
          <w:sz w:val="16"/>
        </w:rPr>
        <w:t>inceleyiniz. Eğer bu sorular</w:t>
      </w:r>
      <w:r w:rsidR="00936F82">
        <w:rPr>
          <w:rFonts w:asciiTheme="majorHAnsi" w:hAnsiTheme="majorHAnsi"/>
          <w:sz w:val="16"/>
        </w:rPr>
        <w:t xml:space="preserve"> ve açıklamalar </w:t>
      </w:r>
      <w:r w:rsidRPr="00972F4C">
        <w:rPr>
          <w:rFonts w:asciiTheme="majorHAnsi" w:hAnsiTheme="majorHAnsi"/>
          <w:sz w:val="16"/>
        </w:rPr>
        <w:t xml:space="preserve">içerisinde cevabınızı bulamazsanız lütfen sorununuzu detaylı şekilde </w:t>
      </w:r>
      <w:hyperlink r:id="rId6" w:history="1">
        <w:r w:rsidRPr="00972F4C">
          <w:rPr>
            <w:rStyle w:val="Kpr"/>
            <w:rFonts w:asciiTheme="majorHAnsi" w:hAnsiTheme="majorHAnsi"/>
            <w:sz w:val="16"/>
          </w:rPr>
          <w:t>tasinir@muhasebat.gov.tr</w:t>
        </w:r>
      </w:hyperlink>
      <w:r w:rsidRPr="00972F4C">
        <w:rPr>
          <w:rFonts w:asciiTheme="majorHAnsi" w:hAnsiTheme="majorHAnsi"/>
          <w:sz w:val="16"/>
        </w:rPr>
        <w:t xml:space="preserve"> adresine bağlı olduğunuz saymanlığınızın ve biriminizin kodlarıyla birlikte gönderin. Saymanlık ve birim kodlarınızı bilmiyorsanız TKYS ye giriş yaptığınızda ve taşınır kayıt kontrol yetkilisi ekranına geçtiğinizde sayfanın üst orta kısmında yazan kodlardan yardım alabilirsiniz.</w:t>
      </w:r>
    </w:p>
    <w:p w:rsidR="009A5572" w:rsidRPr="00972F4C" w:rsidRDefault="009A5572" w:rsidP="00D50C97">
      <w:pPr>
        <w:spacing w:after="0"/>
        <w:jc w:val="both"/>
        <w:rPr>
          <w:rFonts w:asciiTheme="majorHAnsi" w:hAnsiTheme="majorHAnsi"/>
          <w:b/>
          <w:bCs/>
          <w:color w:val="FF0000"/>
          <w:sz w:val="18"/>
        </w:rPr>
      </w:pPr>
    </w:p>
    <w:p w:rsidR="00B60C66" w:rsidRPr="00972F4C" w:rsidRDefault="009E5975" w:rsidP="00D50C97">
      <w:pPr>
        <w:spacing w:after="0"/>
        <w:jc w:val="both"/>
        <w:rPr>
          <w:rFonts w:asciiTheme="majorHAnsi" w:hAnsiTheme="majorHAnsi"/>
          <w:b/>
          <w:bCs/>
          <w:color w:val="1F497D" w:themeColor="text2"/>
          <w:sz w:val="20"/>
        </w:rPr>
      </w:pPr>
      <w:r w:rsidRPr="00972F4C">
        <w:rPr>
          <w:rFonts w:asciiTheme="majorHAnsi" w:hAnsiTheme="majorHAnsi"/>
          <w:b/>
          <w:bCs/>
          <w:color w:val="1F497D" w:themeColor="text2"/>
          <w:sz w:val="20"/>
        </w:rPr>
        <w:t>2</w:t>
      </w:r>
      <w:r w:rsidR="00B60C66" w:rsidRPr="00972F4C">
        <w:rPr>
          <w:rFonts w:asciiTheme="majorHAnsi" w:hAnsiTheme="majorHAnsi"/>
          <w:b/>
          <w:bCs/>
          <w:color w:val="1F497D" w:themeColor="text2"/>
          <w:sz w:val="20"/>
        </w:rPr>
        <w:t>.</w:t>
      </w:r>
      <w:r w:rsidR="00336130">
        <w:rPr>
          <w:rFonts w:asciiTheme="majorHAnsi" w:hAnsiTheme="majorHAnsi"/>
          <w:b/>
          <w:bCs/>
          <w:color w:val="1F497D" w:themeColor="text2"/>
          <w:sz w:val="20"/>
        </w:rPr>
        <w:t xml:space="preserve"> </w:t>
      </w:r>
      <w:r w:rsidR="00B60C66" w:rsidRPr="00972F4C">
        <w:rPr>
          <w:rFonts w:asciiTheme="majorHAnsi" w:hAnsiTheme="majorHAnsi"/>
          <w:b/>
          <w:bCs/>
          <w:color w:val="1F497D" w:themeColor="text2"/>
          <w:sz w:val="20"/>
        </w:rPr>
        <w:t>Şifremi unuttum/ e-posta bilgilerim değişti ne yapmalıyım?</w:t>
      </w:r>
    </w:p>
    <w:p w:rsidR="00B60C66" w:rsidRPr="00972F4C" w:rsidRDefault="00B60C66" w:rsidP="00D50C97">
      <w:pPr>
        <w:spacing w:after="0"/>
        <w:jc w:val="both"/>
        <w:rPr>
          <w:rFonts w:asciiTheme="majorHAnsi" w:hAnsiTheme="majorHAnsi"/>
          <w:sz w:val="16"/>
        </w:rPr>
      </w:pPr>
      <w:r w:rsidRPr="00972F4C">
        <w:rPr>
          <w:rFonts w:asciiTheme="majorHAnsi" w:hAnsiTheme="majorHAnsi"/>
          <w:sz w:val="16"/>
        </w:rPr>
        <w:t>Giriş ekranındaki “Şifremi unuttum” butonuna tıklayın. Ekrana gelecek formu doldurun ve gönderin, yeni şifreniz kayıtlı eposta adresine sistem tarafından otomatik olarak gönderilecektir.</w:t>
      </w:r>
    </w:p>
    <w:p w:rsidR="00B60C66" w:rsidRPr="00972F4C" w:rsidRDefault="00B60C66" w:rsidP="00D50C97">
      <w:pPr>
        <w:spacing w:after="0"/>
        <w:jc w:val="both"/>
        <w:rPr>
          <w:rFonts w:asciiTheme="majorHAnsi" w:hAnsiTheme="majorHAnsi"/>
          <w:sz w:val="16"/>
        </w:rPr>
      </w:pPr>
      <w:r w:rsidRPr="00972F4C">
        <w:rPr>
          <w:rFonts w:asciiTheme="majorHAnsi" w:hAnsiTheme="majorHAnsi"/>
          <w:sz w:val="16"/>
        </w:rPr>
        <w:t>Eğer tanımlı olan e-posta adresi yanlışsa bu durumda sorununuzu bağlı bulunduğunuz saymanlı</w:t>
      </w:r>
      <w:r w:rsidR="00074C66">
        <w:rPr>
          <w:rFonts w:asciiTheme="majorHAnsi" w:hAnsiTheme="majorHAnsi"/>
          <w:sz w:val="16"/>
        </w:rPr>
        <w:t>ğa</w:t>
      </w:r>
      <w:r w:rsidRPr="00972F4C">
        <w:rPr>
          <w:rFonts w:asciiTheme="majorHAnsi" w:hAnsiTheme="majorHAnsi"/>
          <w:sz w:val="16"/>
        </w:rPr>
        <w:t xml:space="preserve"> ( Mal</w:t>
      </w:r>
      <w:r w:rsidR="00A15E50">
        <w:rPr>
          <w:rFonts w:asciiTheme="majorHAnsi" w:hAnsiTheme="majorHAnsi"/>
          <w:sz w:val="16"/>
        </w:rPr>
        <w:t xml:space="preserve"> </w:t>
      </w:r>
      <w:r w:rsidRPr="00972F4C">
        <w:rPr>
          <w:rFonts w:asciiTheme="majorHAnsi" w:hAnsiTheme="majorHAnsi"/>
          <w:sz w:val="16"/>
        </w:rPr>
        <w:t>müdürlüğü , Muhasebe Müdürlüğ</w:t>
      </w:r>
      <w:r w:rsidR="009F3792">
        <w:rPr>
          <w:rFonts w:asciiTheme="majorHAnsi" w:hAnsiTheme="majorHAnsi"/>
          <w:sz w:val="16"/>
        </w:rPr>
        <w:t xml:space="preserve">ü gibi)  </w:t>
      </w:r>
      <w:r w:rsidR="00074C66" w:rsidRPr="00972F4C">
        <w:rPr>
          <w:rFonts w:asciiTheme="majorHAnsi" w:hAnsiTheme="majorHAnsi"/>
          <w:sz w:val="16"/>
        </w:rPr>
        <w:t xml:space="preserve">belirterek </w:t>
      </w:r>
      <w:r w:rsidR="00074C66">
        <w:rPr>
          <w:rFonts w:asciiTheme="majorHAnsi" w:hAnsiTheme="majorHAnsi"/>
          <w:sz w:val="16"/>
        </w:rPr>
        <w:t>UYGULAMA  Destek Hattı</w:t>
      </w:r>
      <w:r w:rsidR="00074C66" w:rsidRPr="00972F4C">
        <w:rPr>
          <w:rFonts w:asciiTheme="majorHAnsi" w:hAnsiTheme="majorHAnsi"/>
          <w:sz w:val="16"/>
        </w:rPr>
        <w:t>‘</w:t>
      </w:r>
      <w:r w:rsidR="00074C66">
        <w:rPr>
          <w:rFonts w:asciiTheme="majorHAnsi" w:hAnsiTheme="majorHAnsi"/>
          <w:sz w:val="16"/>
        </w:rPr>
        <w:t>ndan “</w:t>
      </w:r>
      <w:r w:rsidR="00074C66" w:rsidRPr="00972F4C">
        <w:rPr>
          <w:rFonts w:asciiTheme="majorHAnsi" w:hAnsiTheme="majorHAnsi"/>
          <w:sz w:val="16"/>
        </w:rPr>
        <w:t xml:space="preserve">TC Kimlik Numarası </w:t>
      </w:r>
      <w:r w:rsidR="00074C66">
        <w:rPr>
          <w:rFonts w:asciiTheme="majorHAnsi" w:hAnsiTheme="majorHAnsi"/>
          <w:sz w:val="16"/>
        </w:rPr>
        <w:t>ve doğru e-posta adresi” nizin içinde bilgi olarak bulunan bir  çağrı açmasını sağlayınız.</w:t>
      </w:r>
    </w:p>
    <w:p w:rsidR="009A5572" w:rsidRPr="00972F4C" w:rsidRDefault="009A5572" w:rsidP="00D50C97">
      <w:pPr>
        <w:spacing w:after="0"/>
        <w:jc w:val="both"/>
        <w:rPr>
          <w:rFonts w:asciiTheme="majorHAnsi" w:hAnsiTheme="majorHAnsi"/>
          <w:b/>
          <w:bCs/>
          <w:color w:val="FF0000"/>
          <w:sz w:val="20"/>
        </w:rPr>
      </w:pPr>
    </w:p>
    <w:p w:rsidR="00B60C66" w:rsidRPr="00972F4C" w:rsidRDefault="009E5975" w:rsidP="00D50C97">
      <w:pPr>
        <w:spacing w:after="0"/>
        <w:jc w:val="both"/>
        <w:rPr>
          <w:rFonts w:asciiTheme="majorHAnsi" w:hAnsiTheme="majorHAnsi"/>
          <w:b/>
          <w:bCs/>
          <w:color w:val="1F497D" w:themeColor="text2"/>
          <w:sz w:val="20"/>
        </w:rPr>
      </w:pPr>
      <w:r w:rsidRPr="00972F4C">
        <w:rPr>
          <w:rFonts w:asciiTheme="majorHAnsi" w:hAnsiTheme="majorHAnsi"/>
          <w:b/>
          <w:bCs/>
          <w:color w:val="1F497D" w:themeColor="text2"/>
          <w:sz w:val="20"/>
        </w:rPr>
        <w:t>3</w:t>
      </w:r>
      <w:r w:rsidR="00B60C66" w:rsidRPr="00972F4C">
        <w:rPr>
          <w:rFonts w:asciiTheme="majorHAnsi" w:hAnsiTheme="majorHAnsi"/>
          <w:b/>
          <w:bCs/>
          <w:color w:val="1F497D" w:themeColor="text2"/>
          <w:sz w:val="20"/>
        </w:rPr>
        <w:t>.</w:t>
      </w:r>
      <w:r w:rsidR="00336130">
        <w:rPr>
          <w:rFonts w:asciiTheme="majorHAnsi" w:hAnsiTheme="majorHAnsi"/>
          <w:b/>
          <w:bCs/>
          <w:color w:val="1F497D" w:themeColor="text2"/>
          <w:sz w:val="20"/>
        </w:rPr>
        <w:t xml:space="preserve"> </w:t>
      </w:r>
      <w:r w:rsidR="00B60C66" w:rsidRPr="00972F4C">
        <w:rPr>
          <w:rFonts w:asciiTheme="majorHAnsi" w:hAnsiTheme="majorHAnsi"/>
          <w:b/>
          <w:bCs/>
          <w:color w:val="1F497D" w:themeColor="text2"/>
          <w:sz w:val="20"/>
        </w:rPr>
        <w:t>Mesaj gönderdim kaç gün geçmesine rağmen hala cevaplanmadı.</w:t>
      </w:r>
    </w:p>
    <w:p w:rsidR="00B60C66" w:rsidRPr="00972F4C" w:rsidRDefault="00B60C66" w:rsidP="00D50C97">
      <w:pPr>
        <w:spacing w:after="0"/>
        <w:jc w:val="both"/>
        <w:rPr>
          <w:rFonts w:asciiTheme="majorHAnsi" w:hAnsiTheme="majorHAnsi"/>
          <w:sz w:val="16"/>
        </w:rPr>
      </w:pPr>
      <w:r w:rsidRPr="00972F4C">
        <w:rPr>
          <w:rFonts w:asciiTheme="majorHAnsi" w:hAnsiTheme="majorHAnsi"/>
          <w:sz w:val="16"/>
        </w:rPr>
        <w:t xml:space="preserve">TKYS modülünden mesaj gönderdiğinizde bu mesaj doğrudan SGB Taşınır kullanıcınıza iletilmektedir. </w:t>
      </w:r>
      <w:r w:rsidR="00074C66">
        <w:rPr>
          <w:rFonts w:asciiTheme="majorHAnsi" w:hAnsiTheme="majorHAnsi"/>
          <w:sz w:val="16"/>
        </w:rPr>
        <w:t>B</w:t>
      </w:r>
      <w:r w:rsidRPr="00972F4C">
        <w:rPr>
          <w:rFonts w:asciiTheme="majorHAnsi" w:hAnsiTheme="majorHAnsi"/>
          <w:sz w:val="16"/>
        </w:rPr>
        <w:t>u mesajları</w:t>
      </w:r>
      <w:r w:rsidR="00074C66">
        <w:rPr>
          <w:rFonts w:asciiTheme="majorHAnsi" w:hAnsiTheme="majorHAnsi"/>
          <w:sz w:val="16"/>
        </w:rPr>
        <w:t xml:space="preserve"> ise</w:t>
      </w:r>
      <w:r w:rsidRPr="00972F4C">
        <w:rPr>
          <w:rFonts w:asciiTheme="majorHAnsi" w:hAnsiTheme="majorHAnsi"/>
          <w:sz w:val="16"/>
        </w:rPr>
        <w:t xml:space="preserve"> bizim görme yetkimiz yoktur. Sorunlarınızı </w:t>
      </w:r>
      <w:hyperlink r:id="rId7" w:history="1">
        <w:r w:rsidRPr="00972F4C">
          <w:rPr>
            <w:rStyle w:val="Kpr"/>
            <w:rFonts w:asciiTheme="majorHAnsi" w:hAnsiTheme="majorHAnsi"/>
            <w:sz w:val="16"/>
          </w:rPr>
          <w:t>tasinir@muhasebat.gov.tr</w:t>
        </w:r>
      </w:hyperlink>
      <w:r w:rsidRPr="00972F4C">
        <w:rPr>
          <w:rFonts w:asciiTheme="majorHAnsi" w:hAnsiTheme="majorHAnsi"/>
          <w:sz w:val="16"/>
        </w:rPr>
        <w:t xml:space="preserve"> adresine saymanlık ve birim kodlarınızla birlikte göndermediğiniz müddetçe sorununuz çözümlenemeyecektir.</w:t>
      </w:r>
    </w:p>
    <w:p w:rsidR="009A5572" w:rsidRPr="00972F4C" w:rsidRDefault="009A5572" w:rsidP="00D50C97">
      <w:pPr>
        <w:spacing w:after="0"/>
        <w:jc w:val="both"/>
        <w:rPr>
          <w:rFonts w:asciiTheme="majorHAnsi" w:hAnsiTheme="majorHAnsi"/>
          <w:b/>
          <w:bCs/>
          <w:color w:val="FF0000"/>
          <w:sz w:val="20"/>
        </w:rPr>
      </w:pPr>
    </w:p>
    <w:p w:rsidR="00B60C66" w:rsidRPr="00972F4C" w:rsidRDefault="009E5975" w:rsidP="00D50C97">
      <w:pPr>
        <w:spacing w:after="0"/>
        <w:jc w:val="both"/>
        <w:rPr>
          <w:rFonts w:asciiTheme="majorHAnsi" w:hAnsiTheme="majorHAnsi"/>
          <w:b/>
          <w:bCs/>
          <w:color w:val="1F497D" w:themeColor="text2"/>
          <w:sz w:val="20"/>
        </w:rPr>
      </w:pPr>
      <w:r w:rsidRPr="00972F4C">
        <w:rPr>
          <w:rFonts w:asciiTheme="majorHAnsi" w:hAnsiTheme="majorHAnsi"/>
          <w:b/>
          <w:bCs/>
          <w:color w:val="1F497D" w:themeColor="text2"/>
          <w:sz w:val="20"/>
        </w:rPr>
        <w:t>4</w:t>
      </w:r>
      <w:r w:rsidR="00B60C66" w:rsidRPr="00972F4C">
        <w:rPr>
          <w:rFonts w:asciiTheme="majorHAnsi" w:hAnsiTheme="majorHAnsi"/>
          <w:b/>
          <w:bCs/>
          <w:color w:val="1F497D" w:themeColor="text2"/>
          <w:sz w:val="20"/>
        </w:rPr>
        <w:t>. İstek birim yetkilisinin e-mail adresini değiştiremiyorum</w:t>
      </w:r>
      <w:r w:rsidR="00BE48EF">
        <w:rPr>
          <w:rFonts w:asciiTheme="majorHAnsi" w:hAnsiTheme="majorHAnsi"/>
          <w:b/>
          <w:bCs/>
          <w:color w:val="1F497D" w:themeColor="text2"/>
          <w:sz w:val="20"/>
        </w:rPr>
        <w:t>.</w:t>
      </w:r>
    </w:p>
    <w:p w:rsidR="00074C66" w:rsidRDefault="00B60C66" w:rsidP="00074C66">
      <w:pPr>
        <w:spacing w:after="0"/>
        <w:jc w:val="both"/>
        <w:rPr>
          <w:rFonts w:asciiTheme="majorHAnsi" w:hAnsiTheme="majorHAnsi"/>
          <w:sz w:val="16"/>
        </w:rPr>
      </w:pPr>
      <w:r w:rsidRPr="00972F4C">
        <w:rPr>
          <w:rFonts w:asciiTheme="majorHAnsi" w:hAnsiTheme="majorHAnsi"/>
          <w:sz w:val="16"/>
        </w:rPr>
        <w:t xml:space="preserve">İstek birimi yetkilisi rolünü vermek istediğiniz kişilere daha önce KBS sisteminde rol verildi ise yetkilendirme işlemlerinde şifre bilgisi aktifleşmez. </w:t>
      </w:r>
    </w:p>
    <w:p w:rsidR="00074C66" w:rsidRPr="00972F4C" w:rsidRDefault="00074C66" w:rsidP="00074C66">
      <w:pPr>
        <w:spacing w:after="0"/>
        <w:jc w:val="both"/>
        <w:rPr>
          <w:rFonts w:asciiTheme="majorHAnsi" w:hAnsiTheme="majorHAnsi"/>
          <w:sz w:val="16"/>
        </w:rPr>
      </w:pPr>
      <w:r>
        <w:rPr>
          <w:rFonts w:asciiTheme="majorHAnsi" w:hAnsiTheme="majorHAnsi"/>
          <w:sz w:val="16"/>
        </w:rPr>
        <w:t>T</w:t>
      </w:r>
      <w:r w:rsidRPr="00972F4C">
        <w:rPr>
          <w:rFonts w:asciiTheme="majorHAnsi" w:hAnsiTheme="majorHAnsi"/>
          <w:sz w:val="16"/>
        </w:rPr>
        <w:t>anımlı olan e-posta adresi yanlışsa bu durumda sorununuzu bağlı bulunduğunuz saymanlı</w:t>
      </w:r>
      <w:r>
        <w:rPr>
          <w:rFonts w:asciiTheme="majorHAnsi" w:hAnsiTheme="majorHAnsi"/>
          <w:sz w:val="16"/>
        </w:rPr>
        <w:t>ğa</w:t>
      </w:r>
      <w:r w:rsidRPr="00972F4C">
        <w:rPr>
          <w:rFonts w:asciiTheme="majorHAnsi" w:hAnsiTheme="majorHAnsi"/>
          <w:sz w:val="16"/>
        </w:rPr>
        <w:t xml:space="preserve"> ( Mal</w:t>
      </w:r>
      <w:r>
        <w:rPr>
          <w:rFonts w:asciiTheme="majorHAnsi" w:hAnsiTheme="majorHAnsi"/>
          <w:sz w:val="16"/>
        </w:rPr>
        <w:t xml:space="preserve"> </w:t>
      </w:r>
      <w:r w:rsidRPr="00972F4C">
        <w:rPr>
          <w:rFonts w:asciiTheme="majorHAnsi" w:hAnsiTheme="majorHAnsi"/>
          <w:sz w:val="16"/>
        </w:rPr>
        <w:t>müdürlüğü , Muhasebe Müdürlüğ</w:t>
      </w:r>
      <w:r>
        <w:rPr>
          <w:rFonts w:asciiTheme="majorHAnsi" w:hAnsiTheme="majorHAnsi"/>
          <w:sz w:val="16"/>
        </w:rPr>
        <w:t xml:space="preserve">ü gibi)  </w:t>
      </w:r>
      <w:r w:rsidRPr="00972F4C">
        <w:rPr>
          <w:rFonts w:asciiTheme="majorHAnsi" w:hAnsiTheme="majorHAnsi"/>
          <w:sz w:val="16"/>
        </w:rPr>
        <w:t xml:space="preserve">belirterek </w:t>
      </w:r>
      <w:r>
        <w:rPr>
          <w:rFonts w:asciiTheme="majorHAnsi" w:hAnsiTheme="majorHAnsi"/>
          <w:sz w:val="16"/>
        </w:rPr>
        <w:t>UYGULAMA  Destek Hattı</w:t>
      </w:r>
      <w:r w:rsidRPr="00972F4C">
        <w:rPr>
          <w:rFonts w:asciiTheme="majorHAnsi" w:hAnsiTheme="majorHAnsi"/>
          <w:sz w:val="16"/>
        </w:rPr>
        <w:t>‘</w:t>
      </w:r>
      <w:r>
        <w:rPr>
          <w:rFonts w:asciiTheme="majorHAnsi" w:hAnsiTheme="majorHAnsi"/>
          <w:sz w:val="16"/>
        </w:rPr>
        <w:t>ndan “</w:t>
      </w:r>
      <w:r w:rsidRPr="00972F4C">
        <w:rPr>
          <w:rFonts w:asciiTheme="majorHAnsi" w:hAnsiTheme="majorHAnsi"/>
          <w:sz w:val="16"/>
        </w:rPr>
        <w:t xml:space="preserve">TC Kimlik Numarası </w:t>
      </w:r>
      <w:r>
        <w:rPr>
          <w:rFonts w:asciiTheme="majorHAnsi" w:hAnsiTheme="majorHAnsi"/>
          <w:sz w:val="16"/>
        </w:rPr>
        <w:t>ve doğru e-posta adresi” nizin içinde bilgi olarak bulunan bir  çağrı açmasını sağlayınız.</w:t>
      </w:r>
    </w:p>
    <w:p w:rsidR="009A5572" w:rsidRPr="00972F4C" w:rsidRDefault="009A5572" w:rsidP="00D50C97">
      <w:pPr>
        <w:spacing w:after="0"/>
        <w:jc w:val="both"/>
        <w:rPr>
          <w:rFonts w:asciiTheme="majorHAnsi" w:hAnsiTheme="majorHAnsi"/>
          <w:b/>
          <w:bCs/>
          <w:color w:val="FF0000"/>
          <w:sz w:val="20"/>
        </w:rPr>
      </w:pPr>
    </w:p>
    <w:p w:rsidR="00CB159D" w:rsidRPr="00972F4C" w:rsidRDefault="003206CE" w:rsidP="00D50C97">
      <w:pPr>
        <w:spacing w:after="0"/>
        <w:jc w:val="both"/>
        <w:rPr>
          <w:rFonts w:asciiTheme="majorHAnsi" w:hAnsiTheme="majorHAnsi"/>
          <w:b/>
          <w:bCs/>
          <w:color w:val="1F497D" w:themeColor="text2"/>
          <w:sz w:val="20"/>
        </w:rPr>
      </w:pPr>
      <w:r w:rsidRPr="00972F4C">
        <w:rPr>
          <w:rFonts w:asciiTheme="majorHAnsi" w:hAnsiTheme="majorHAnsi"/>
          <w:b/>
          <w:bCs/>
          <w:color w:val="1F497D" w:themeColor="text2"/>
          <w:sz w:val="20"/>
        </w:rPr>
        <w:t>5</w:t>
      </w:r>
      <w:r w:rsidR="00CB159D" w:rsidRPr="00972F4C">
        <w:rPr>
          <w:rFonts w:asciiTheme="majorHAnsi" w:hAnsiTheme="majorHAnsi"/>
          <w:b/>
          <w:bCs/>
          <w:color w:val="1F497D" w:themeColor="text2"/>
          <w:sz w:val="20"/>
        </w:rPr>
        <w:t>.Yeni kurulan harcama birimimize başka modüllerde yetki verilebilmesine rağmen kurumların taşınır kayıtları için yetkilendirme yapamıyorum.</w:t>
      </w:r>
    </w:p>
    <w:p w:rsidR="00B60C66" w:rsidRPr="00972F4C" w:rsidRDefault="00CB159D" w:rsidP="00D50C97">
      <w:pPr>
        <w:spacing w:after="0"/>
        <w:jc w:val="both"/>
        <w:rPr>
          <w:rFonts w:asciiTheme="majorHAnsi" w:hAnsiTheme="majorHAnsi"/>
          <w:sz w:val="16"/>
        </w:rPr>
      </w:pPr>
      <w:r w:rsidRPr="00972F4C">
        <w:rPr>
          <w:rFonts w:asciiTheme="majorHAnsi" w:hAnsiTheme="majorHAnsi"/>
          <w:sz w:val="16"/>
        </w:rPr>
        <w:t xml:space="preserve">Kurumlardan sıklıkla sorun olarak iletilen TMYS programında görünmesi istenmeyen veya görünmesi gerekirken görünmeyen kurumlar ile alakalı çalışma yapılmıştır. Bu çalışma kapsamında 08/05/2013 tarihinde </w:t>
      </w:r>
      <w:r w:rsidRPr="00936F82">
        <w:rPr>
          <w:rFonts w:asciiTheme="majorHAnsi" w:hAnsiTheme="majorHAnsi"/>
          <w:bCs/>
          <w:sz w:val="16"/>
        </w:rPr>
        <w:t>SGB taşınır kullanıcılarına</w:t>
      </w:r>
      <w:r w:rsidRPr="00972F4C">
        <w:rPr>
          <w:rFonts w:asciiTheme="majorHAnsi" w:hAnsiTheme="majorHAnsi"/>
          <w:sz w:val="16"/>
        </w:rPr>
        <w:t xml:space="preserve"> duyuru yapılmıştır. Aslında bu birim sistemimize tanımlıdır ancak kurumun SGB taşınır kullanıcısı tarafından aktifleştirme işlemi yapılmadığı için </w:t>
      </w:r>
      <w:r w:rsidR="00936F82">
        <w:rPr>
          <w:rFonts w:asciiTheme="majorHAnsi" w:hAnsiTheme="majorHAnsi"/>
          <w:sz w:val="16"/>
        </w:rPr>
        <w:t>görülmemektedir</w:t>
      </w:r>
      <w:r w:rsidRPr="00972F4C">
        <w:rPr>
          <w:rFonts w:asciiTheme="majorHAnsi" w:hAnsiTheme="majorHAnsi"/>
          <w:sz w:val="16"/>
        </w:rPr>
        <w:t xml:space="preserve">. Lütfen kurumun SGB taşınır kullanıcısına başvurunuz. </w:t>
      </w:r>
    </w:p>
    <w:p w:rsidR="001D56A9" w:rsidRPr="00972F4C" w:rsidRDefault="001D56A9" w:rsidP="00D50C97">
      <w:pPr>
        <w:spacing w:after="0"/>
        <w:jc w:val="both"/>
        <w:rPr>
          <w:rFonts w:asciiTheme="majorHAnsi" w:hAnsiTheme="majorHAnsi"/>
          <w:b/>
          <w:bCs/>
          <w:color w:val="FF0000"/>
          <w:sz w:val="20"/>
        </w:rPr>
      </w:pPr>
    </w:p>
    <w:p w:rsidR="00587638" w:rsidRPr="00972F4C" w:rsidRDefault="00587638" w:rsidP="00D50C97">
      <w:pPr>
        <w:spacing w:after="0"/>
        <w:jc w:val="both"/>
        <w:rPr>
          <w:rFonts w:asciiTheme="majorHAnsi" w:hAnsiTheme="majorHAnsi"/>
          <w:b/>
          <w:bCs/>
          <w:color w:val="1F497D" w:themeColor="text2"/>
          <w:sz w:val="20"/>
        </w:rPr>
      </w:pPr>
      <w:r w:rsidRPr="00972F4C">
        <w:rPr>
          <w:rFonts w:asciiTheme="majorHAnsi" w:hAnsiTheme="majorHAnsi"/>
          <w:b/>
          <w:bCs/>
          <w:color w:val="1F497D" w:themeColor="text2"/>
          <w:sz w:val="20"/>
        </w:rPr>
        <w:t>6.Devir TİFi oluşturuldu ancak devralma TİFi sistemime düşmedi.</w:t>
      </w:r>
    </w:p>
    <w:p w:rsidR="00587638" w:rsidRPr="00972F4C" w:rsidRDefault="00587638" w:rsidP="00D50C97">
      <w:pPr>
        <w:spacing w:after="0"/>
        <w:jc w:val="both"/>
        <w:rPr>
          <w:rFonts w:asciiTheme="majorHAnsi" w:hAnsiTheme="majorHAnsi"/>
          <w:sz w:val="16"/>
        </w:rPr>
      </w:pPr>
      <w:r w:rsidRPr="00972F4C">
        <w:rPr>
          <w:rFonts w:asciiTheme="majorHAnsi" w:hAnsiTheme="majorHAnsi"/>
          <w:sz w:val="16"/>
        </w:rPr>
        <w:t xml:space="preserve">Otomatik oluşan TİF aynı kurumların farklı harcama birimleri arasında yapılan işlemde gerçekleşir. Ancak farklı kurumlar arası işlem söz konusu olduğunda girişi yapacak </w:t>
      </w:r>
      <w:r w:rsidR="00074C66">
        <w:rPr>
          <w:rFonts w:asciiTheme="majorHAnsi" w:hAnsiTheme="majorHAnsi"/>
          <w:sz w:val="16"/>
        </w:rPr>
        <w:t xml:space="preserve">kurum TKYS’de oluşacak bir otomatik devir TİF inden değil </w:t>
      </w:r>
      <w:r w:rsidRPr="00972F4C">
        <w:rPr>
          <w:rFonts w:asciiTheme="majorHAnsi" w:hAnsiTheme="majorHAnsi"/>
          <w:sz w:val="16"/>
        </w:rPr>
        <w:t xml:space="preserve">kurumlar arası devralma işlem seçeneği ile </w:t>
      </w:r>
      <w:r w:rsidR="00074C66">
        <w:rPr>
          <w:rFonts w:asciiTheme="majorHAnsi" w:hAnsiTheme="majorHAnsi"/>
          <w:sz w:val="16"/>
        </w:rPr>
        <w:t>devralma işlemini yapacaktır.</w:t>
      </w:r>
    </w:p>
    <w:p w:rsidR="001D56A9" w:rsidRPr="00972F4C" w:rsidRDefault="001D56A9" w:rsidP="00D50C97">
      <w:pPr>
        <w:spacing w:after="0"/>
        <w:jc w:val="both"/>
        <w:rPr>
          <w:rFonts w:asciiTheme="majorHAnsi" w:hAnsiTheme="majorHAnsi"/>
          <w:b/>
          <w:bCs/>
          <w:color w:val="FF0000"/>
          <w:sz w:val="20"/>
        </w:rPr>
      </w:pPr>
    </w:p>
    <w:p w:rsidR="009F6DF3" w:rsidRPr="00972F4C" w:rsidRDefault="00587638" w:rsidP="00D50C97">
      <w:pPr>
        <w:spacing w:after="0"/>
        <w:jc w:val="both"/>
        <w:rPr>
          <w:rFonts w:asciiTheme="majorHAnsi" w:hAnsiTheme="majorHAnsi"/>
          <w:b/>
          <w:bCs/>
          <w:color w:val="1F497D" w:themeColor="text2"/>
          <w:sz w:val="20"/>
        </w:rPr>
      </w:pPr>
      <w:r w:rsidRPr="00972F4C">
        <w:rPr>
          <w:rFonts w:asciiTheme="majorHAnsi" w:hAnsiTheme="majorHAnsi"/>
          <w:b/>
          <w:bCs/>
          <w:color w:val="1F497D" w:themeColor="text2"/>
          <w:sz w:val="20"/>
        </w:rPr>
        <w:t>7</w:t>
      </w:r>
      <w:r w:rsidR="009F6DF3" w:rsidRPr="00972F4C">
        <w:rPr>
          <w:rFonts w:asciiTheme="majorHAnsi" w:hAnsiTheme="majorHAnsi"/>
          <w:b/>
          <w:bCs/>
          <w:color w:val="1F497D" w:themeColor="text2"/>
          <w:sz w:val="20"/>
        </w:rPr>
        <w:t xml:space="preserve">.Yıl Sonu İşlemlerimi beklemede olan işlemler uyarısı nedeniyle yapamıyorum. </w:t>
      </w:r>
    </w:p>
    <w:p w:rsidR="009F6DF3" w:rsidRPr="00972F4C" w:rsidRDefault="009F6DF3" w:rsidP="00D50C97">
      <w:pPr>
        <w:spacing w:after="0"/>
        <w:jc w:val="both"/>
        <w:rPr>
          <w:rFonts w:asciiTheme="majorHAnsi" w:hAnsiTheme="majorHAnsi"/>
          <w:sz w:val="16"/>
        </w:rPr>
      </w:pPr>
      <w:r w:rsidRPr="00972F4C">
        <w:rPr>
          <w:rFonts w:asciiTheme="majorHAnsi" w:hAnsiTheme="majorHAnsi"/>
          <w:sz w:val="16"/>
        </w:rPr>
        <w:t>Uyarı penceresinde çıkan uyarıda tamamlanmamış işlemler ve bu işlemleri oluşturan kullanıcılar gösterilmektedir. Kimin ismi çıkıyorsa o kişinin işlemi yarım kalmıştır. Eğer kurumdan ayrılan personelse Yönetici İşlemleri- Kurumdan ayrılan personele ait rezerveleri  iptal etme bölümünden kayıtlar silinmelidir. Eğer hala görevli kişi ise bu durumda da uyarı hangi modülü işaret ediyorsa o bölüme gidilip bakılmalıdır.</w:t>
      </w:r>
      <w:r w:rsidR="006F0587">
        <w:rPr>
          <w:rFonts w:asciiTheme="majorHAnsi" w:hAnsiTheme="majorHAnsi"/>
          <w:sz w:val="16"/>
        </w:rPr>
        <w:t xml:space="preserve"> O modüle gidilip bakılmasına rağmen yarım kalan işleme rastlanmıyorsa </w:t>
      </w:r>
      <w:r w:rsidR="006F0587" w:rsidRPr="00972F4C">
        <w:rPr>
          <w:rFonts w:asciiTheme="majorHAnsi" w:hAnsiTheme="majorHAnsi"/>
          <w:sz w:val="16"/>
        </w:rPr>
        <w:t>Yönetici İşlemleri-</w:t>
      </w:r>
      <w:r w:rsidR="006F0587">
        <w:rPr>
          <w:rFonts w:asciiTheme="majorHAnsi" w:hAnsiTheme="majorHAnsi"/>
          <w:sz w:val="16"/>
        </w:rPr>
        <w:t xml:space="preserve">Hatalı Rezerveleri iptal etme menüsünden kayıtlar yüklenerek kayıtlar silinmelidir. Tüm bu işlemler yapılmasına rağmen sorun hala devam ediyorsa </w:t>
      </w:r>
      <w:hyperlink r:id="rId8" w:history="1">
        <w:r w:rsidR="006F0587" w:rsidRPr="00B72DCE">
          <w:rPr>
            <w:rStyle w:val="Kpr"/>
            <w:rFonts w:asciiTheme="majorHAnsi" w:hAnsiTheme="majorHAnsi"/>
            <w:sz w:val="16"/>
          </w:rPr>
          <w:t>tasinir@muhasebat.gov.tr</w:t>
        </w:r>
      </w:hyperlink>
      <w:r w:rsidR="006F0587">
        <w:rPr>
          <w:rFonts w:asciiTheme="majorHAnsi" w:hAnsiTheme="majorHAnsi"/>
          <w:sz w:val="16"/>
        </w:rPr>
        <w:t xml:space="preserve"> adresine </w:t>
      </w:r>
      <w:r w:rsidR="00621560">
        <w:rPr>
          <w:rFonts w:asciiTheme="majorHAnsi" w:hAnsiTheme="majorHAnsi"/>
          <w:sz w:val="16"/>
        </w:rPr>
        <w:t xml:space="preserve">yaşanılan </w:t>
      </w:r>
      <w:r w:rsidR="006F0587">
        <w:rPr>
          <w:rFonts w:asciiTheme="majorHAnsi" w:hAnsiTheme="majorHAnsi"/>
          <w:sz w:val="16"/>
        </w:rPr>
        <w:t>sorun detayları aktarılmalıdır.</w:t>
      </w:r>
    </w:p>
    <w:p w:rsidR="001D56A9" w:rsidRPr="00972F4C" w:rsidRDefault="001D56A9" w:rsidP="00D50C97">
      <w:pPr>
        <w:spacing w:after="0"/>
        <w:jc w:val="both"/>
        <w:rPr>
          <w:rFonts w:asciiTheme="majorHAnsi" w:hAnsiTheme="majorHAnsi"/>
          <w:b/>
          <w:bCs/>
          <w:color w:val="FF0000"/>
          <w:sz w:val="20"/>
        </w:rPr>
      </w:pPr>
    </w:p>
    <w:p w:rsidR="003206CE" w:rsidRPr="00972F4C" w:rsidRDefault="00074C66" w:rsidP="00D50C97">
      <w:pPr>
        <w:spacing w:after="0"/>
        <w:jc w:val="both"/>
        <w:rPr>
          <w:rFonts w:asciiTheme="majorHAnsi" w:hAnsiTheme="majorHAnsi"/>
          <w:b/>
          <w:bCs/>
          <w:color w:val="1F497D" w:themeColor="text2"/>
          <w:sz w:val="20"/>
        </w:rPr>
      </w:pPr>
      <w:r>
        <w:rPr>
          <w:rFonts w:asciiTheme="majorHAnsi" w:hAnsiTheme="majorHAnsi"/>
          <w:b/>
          <w:bCs/>
          <w:color w:val="1F497D" w:themeColor="text2"/>
          <w:sz w:val="20"/>
        </w:rPr>
        <w:t>8</w:t>
      </w:r>
      <w:r w:rsidR="003206CE" w:rsidRPr="00972F4C">
        <w:rPr>
          <w:rFonts w:asciiTheme="majorHAnsi" w:hAnsiTheme="majorHAnsi"/>
          <w:b/>
          <w:bCs/>
          <w:color w:val="1F497D" w:themeColor="text2"/>
          <w:sz w:val="20"/>
        </w:rPr>
        <w:t>. Tüketim Malzemesi çıkış TİFini onaylamaya çalıştığımda “yetersiz stok” uyarısı vermektedir.</w:t>
      </w:r>
    </w:p>
    <w:p w:rsidR="003206CE" w:rsidRPr="00972F4C" w:rsidRDefault="003206CE" w:rsidP="00D50C97">
      <w:pPr>
        <w:spacing w:after="0"/>
        <w:jc w:val="both"/>
        <w:rPr>
          <w:rFonts w:asciiTheme="majorHAnsi" w:hAnsiTheme="majorHAnsi"/>
          <w:sz w:val="16"/>
        </w:rPr>
      </w:pPr>
      <w:r w:rsidRPr="00972F4C">
        <w:rPr>
          <w:rFonts w:asciiTheme="majorHAnsi" w:hAnsiTheme="majorHAnsi"/>
          <w:sz w:val="16"/>
        </w:rPr>
        <w:t>Sisteme giriş yaptığınızda bu onaysız TİF</w:t>
      </w:r>
      <w:r w:rsidR="00074C66">
        <w:rPr>
          <w:rFonts w:asciiTheme="majorHAnsi" w:hAnsiTheme="majorHAnsi"/>
          <w:sz w:val="16"/>
        </w:rPr>
        <w:t xml:space="preserve"> </w:t>
      </w:r>
      <w:r w:rsidRPr="00972F4C">
        <w:rPr>
          <w:rFonts w:asciiTheme="majorHAnsi" w:hAnsiTheme="majorHAnsi"/>
          <w:sz w:val="16"/>
        </w:rPr>
        <w:t xml:space="preserve">i silin. TİFi sildikten sonra Yönetim işlemleri-Stok Miktarını güncelleme bölümüne gelerek stoklarınızı güncelleyin. Tekrar işleminizi gerçekleştirin. </w:t>
      </w:r>
    </w:p>
    <w:p w:rsidR="001D56A9" w:rsidRPr="00972F4C" w:rsidRDefault="001D56A9" w:rsidP="00D50C97">
      <w:pPr>
        <w:spacing w:after="0"/>
        <w:jc w:val="both"/>
        <w:rPr>
          <w:rFonts w:asciiTheme="majorHAnsi" w:hAnsiTheme="majorHAnsi"/>
          <w:b/>
          <w:bCs/>
          <w:color w:val="FF0000"/>
          <w:sz w:val="20"/>
        </w:rPr>
      </w:pPr>
    </w:p>
    <w:p w:rsidR="00B60C66" w:rsidRPr="00972F4C" w:rsidRDefault="00074C66" w:rsidP="00D50C97">
      <w:pPr>
        <w:spacing w:after="0"/>
        <w:jc w:val="both"/>
        <w:rPr>
          <w:rFonts w:asciiTheme="majorHAnsi" w:hAnsiTheme="majorHAnsi"/>
          <w:b/>
          <w:bCs/>
          <w:color w:val="1F497D" w:themeColor="text2"/>
          <w:sz w:val="20"/>
        </w:rPr>
      </w:pPr>
      <w:r>
        <w:rPr>
          <w:rFonts w:asciiTheme="majorHAnsi" w:hAnsiTheme="majorHAnsi"/>
          <w:b/>
          <w:bCs/>
          <w:color w:val="1F497D" w:themeColor="text2"/>
          <w:sz w:val="20"/>
        </w:rPr>
        <w:t>9</w:t>
      </w:r>
      <w:r w:rsidR="00B60C66" w:rsidRPr="00972F4C">
        <w:rPr>
          <w:rFonts w:asciiTheme="majorHAnsi" w:hAnsiTheme="majorHAnsi"/>
          <w:b/>
          <w:bCs/>
          <w:color w:val="1F497D" w:themeColor="text2"/>
          <w:sz w:val="20"/>
        </w:rPr>
        <w:t>. Demirbaşlardan zimmet vermek istediğimde malzemeler üzerimde rezervli görünmekte ve başka personele zimmet verememekteyim.</w:t>
      </w:r>
    </w:p>
    <w:p w:rsidR="00B60C66" w:rsidRPr="00972F4C" w:rsidRDefault="00B60C66" w:rsidP="00D50C97">
      <w:pPr>
        <w:spacing w:after="0"/>
        <w:jc w:val="both"/>
        <w:rPr>
          <w:rFonts w:asciiTheme="majorHAnsi" w:hAnsiTheme="majorHAnsi"/>
          <w:sz w:val="16"/>
        </w:rPr>
      </w:pPr>
      <w:r w:rsidRPr="00972F4C">
        <w:rPr>
          <w:rFonts w:asciiTheme="majorHAnsi" w:hAnsiTheme="majorHAnsi"/>
          <w:sz w:val="16"/>
        </w:rPr>
        <w:t>11/12/2013 tarihli duyurumuza göre Yönetim İşlemleri menüsünde «Hatalı Rezerveleri İptal Etme» bölümünden işlem yapılmalıdır.</w:t>
      </w:r>
    </w:p>
    <w:p w:rsidR="001D56A9" w:rsidRPr="00972F4C" w:rsidRDefault="001D56A9" w:rsidP="00D50C97">
      <w:pPr>
        <w:spacing w:after="0"/>
        <w:jc w:val="both"/>
        <w:rPr>
          <w:rFonts w:asciiTheme="majorHAnsi" w:hAnsiTheme="majorHAnsi"/>
          <w:b/>
          <w:bCs/>
          <w:color w:val="FF0000"/>
          <w:sz w:val="20"/>
        </w:rPr>
      </w:pPr>
    </w:p>
    <w:p w:rsidR="00B60C66" w:rsidRPr="00972F4C" w:rsidRDefault="00587638" w:rsidP="00D50C97">
      <w:pPr>
        <w:spacing w:after="0"/>
        <w:jc w:val="both"/>
        <w:rPr>
          <w:rFonts w:asciiTheme="majorHAnsi" w:hAnsiTheme="majorHAnsi"/>
          <w:b/>
          <w:bCs/>
          <w:color w:val="1F497D" w:themeColor="text2"/>
          <w:sz w:val="20"/>
        </w:rPr>
      </w:pPr>
      <w:r w:rsidRPr="00972F4C">
        <w:rPr>
          <w:rFonts w:asciiTheme="majorHAnsi" w:hAnsiTheme="majorHAnsi"/>
          <w:b/>
          <w:bCs/>
          <w:color w:val="1F497D" w:themeColor="text2"/>
          <w:sz w:val="20"/>
        </w:rPr>
        <w:t>1</w:t>
      </w:r>
      <w:r w:rsidR="00074C66">
        <w:rPr>
          <w:rFonts w:asciiTheme="majorHAnsi" w:hAnsiTheme="majorHAnsi"/>
          <w:b/>
          <w:bCs/>
          <w:color w:val="1F497D" w:themeColor="text2"/>
          <w:sz w:val="20"/>
        </w:rPr>
        <w:t>0</w:t>
      </w:r>
      <w:r w:rsidR="00B60C66" w:rsidRPr="00972F4C">
        <w:rPr>
          <w:rFonts w:asciiTheme="majorHAnsi" w:hAnsiTheme="majorHAnsi"/>
          <w:b/>
          <w:bCs/>
          <w:color w:val="1F497D" w:themeColor="text2"/>
          <w:sz w:val="20"/>
        </w:rPr>
        <w:t>.TİF üzerinde birim fiyat gözükmüyor.</w:t>
      </w:r>
    </w:p>
    <w:p w:rsidR="00972F4C" w:rsidRPr="00972F4C" w:rsidRDefault="00B60C66" w:rsidP="00D50C97">
      <w:pPr>
        <w:spacing w:after="0"/>
        <w:jc w:val="both"/>
        <w:rPr>
          <w:rFonts w:asciiTheme="majorHAnsi" w:hAnsiTheme="majorHAnsi"/>
          <w:sz w:val="16"/>
        </w:rPr>
      </w:pPr>
      <w:r w:rsidRPr="00972F4C">
        <w:rPr>
          <w:rFonts w:asciiTheme="majorHAnsi" w:hAnsiTheme="majorHAnsi"/>
          <w:sz w:val="16"/>
        </w:rPr>
        <w:t>Onaysız Tüketim malzemesi çıkış TİF</w:t>
      </w:r>
      <w:r w:rsidR="00074C66">
        <w:rPr>
          <w:rFonts w:asciiTheme="majorHAnsi" w:hAnsiTheme="majorHAnsi"/>
          <w:sz w:val="16"/>
        </w:rPr>
        <w:t xml:space="preserve"> </w:t>
      </w:r>
      <w:r w:rsidRPr="00972F4C">
        <w:rPr>
          <w:rFonts w:asciiTheme="majorHAnsi" w:hAnsiTheme="majorHAnsi"/>
          <w:sz w:val="16"/>
        </w:rPr>
        <w:t>lerinde birim fiyat gözükmez. Tüketim malzemelerin çıkışında stok yöntemlerinden İLK GİREN İLK ÇIKAR yöntemi uygulanmakta ve aynı anda başkaca taleplerin karşılanması mümkün olabilmektedir. Bu nedenle birim fiyat ancak TİF onaylandığında oluşur.</w:t>
      </w:r>
    </w:p>
    <w:p w:rsidR="001D56A9" w:rsidRPr="00972F4C" w:rsidRDefault="001D56A9" w:rsidP="00D50C97">
      <w:pPr>
        <w:spacing w:after="0"/>
        <w:jc w:val="both"/>
        <w:rPr>
          <w:rFonts w:asciiTheme="majorHAnsi" w:hAnsiTheme="majorHAnsi"/>
          <w:b/>
          <w:bCs/>
          <w:color w:val="FF0000"/>
          <w:sz w:val="18"/>
        </w:rPr>
      </w:pPr>
    </w:p>
    <w:p w:rsidR="00972F4C" w:rsidRDefault="00972F4C" w:rsidP="00D50C97">
      <w:pPr>
        <w:spacing w:after="0"/>
        <w:jc w:val="both"/>
        <w:rPr>
          <w:rFonts w:asciiTheme="majorHAnsi" w:hAnsiTheme="majorHAnsi"/>
          <w:b/>
          <w:bCs/>
          <w:color w:val="1F497D" w:themeColor="text2"/>
          <w:sz w:val="20"/>
        </w:rPr>
      </w:pPr>
    </w:p>
    <w:p w:rsidR="00972F4C" w:rsidRDefault="00972F4C" w:rsidP="00D50C97">
      <w:pPr>
        <w:spacing w:after="0"/>
        <w:jc w:val="both"/>
        <w:rPr>
          <w:rFonts w:asciiTheme="majorHAnsi" w:hAnsiTheme="majorHAnsi"/>
          <w:b/>
          <w:bCs/>
          <w:color w:val="1F497D" w:themeColor="text2"/>
          <w:sz w:val="20"/>
        </w:rPr>
      </w:pPr>
    </w:p>
    <w:p w:rsidR="00B60C66" w:rsidRPr="00972F4C" w:rsidRDefault="00587638" w:rsidP="00D50C97">
      <w:pPr>
        <w:spacing w:after="0"/>
        <w:jc w:val="both"/>
        <w:rPr>
          <w:rFonts w:asciiTheme="majorHAnsi" w:hAnsiTheme="majorHAnsi"/>
          <w:b/>
          <w:bCs/>
          <w:color w:val="1F497D" w:themeColor="text2"/>
          <w:sz w:val="20"/>
        </w:rPr>
      </w:pPr>
      <w:r w:rsidRPr="00972F4C">
        <w:rPr>
          <w:rFonts w:asciiTheme="majorHAnsi" w:hAnsiTheme="majorHAnsi"/>
          <w:b/>
          <w:bCs/>
          <w:color w:val="1F497D" w:themeColor="text2"/>
          <w:sz w:val="20"/>
        </w:rPr>
        <w:lastRenderedPageBreak/>
        <w:t>1</w:t>
      </w:r>
      <w:r w:rsidR="00074C66">
        <w:rPr>
          <w:rFonts w:asciiTheme="majorHAnsi" w:hAnsiTheme="majorHAnsi"/>
          <w:b/>
          <w:bCs/>
          <w:color w:val="1F497D" w:themeColor="text2"/>
          <w:sz w:val="20"/>
        </w:rPr>
        <w:t>1</w:t>
      </w:r>
      <w:r w:rsidR="00B60C66" w:rsidRPr="00972F4C">
        <w:rPr>
          <w:rFonts w:asciiTheme="majorHAnsi" w:hAnsiTheme="majorHAnsi"/>
          <w:b/>
          <w:bCs/>
          <w:color w:val="1F497D" w:themeColor="text2"/>
          <w:sz w:val="20"/>
        </w:rPr>
        <w:t>.Malzeme ekleyip diğer bilgileri girdikten sonra ambar seçemiyorum isim bölümü boş geliyor.</w:t>
      </w:r>
    </w:p>
    <w:p w:rsidR="003206CE" w:rsidRPr="00972F4C" w:rsidRDefault="00B60C66" w:rsidP="00D50C97">
      <w:pPr>
        <w:spacing w:after="0"/>
        <w:jc w:val="both"/>
        <w:rPr>
          <w:rFonts w:asciiTheme="majorHAnsi" w:hAnsiTheme="majorHAnsi"/>
          <w:sz w:val="18"/>
        </w:rPr>
      </w:pPr>
      <w:r w:rsidRPr="00972F4C">
        <w:rPr>
          <w:rFonts w:asciiTheme="majorHAnsi" w:hAnsiTheme="majorHAnsi"/>
          <w:sz w:val="16"/>
        </w:rPr>
        <w:t>Böyle bir durum sayım işlemlerine başlayıp yarım bıraktığınızda veya tanımlar bölümünde yer alan ambarınızı pasif hale getirdiğinizde olur. Sayım Tutanakları Listesi Bölümüne gelip onaysız tutanağı silin veya tanımlar bölümünde ambarınızı tekrar aktif hale getirin. G</w:t>
      </w:r>
      <w:r w:rsidR="001D56A9" w:rsidRPr="00972F4C">
        <w:rPr>
          <w:rFonts w:asciiTheme="majorHAnsi" w:hAnsiTheme="majorHAnsi"/>
          <w:sz w:val="16"/>
        </w:rPr>
        <w:t>iriş işlemini bir daha deneyin.</w:t>
      </w:r>
    </w:p>
    <w:p w:rsidR="001D56A9" w:rsidRPr="00972F4C" w:rsidRDefault="001D56A9" w:rsidP="00D50C97">
      <w:pPr>
        <w:spacing w:after="0"/>
        <w:jc w:val="both"/>
        <w:rPr>
          <w:rFonts w:asciiTheme="majorHAnsi" w:hAnsiTheme="majorHAnsi"/>
          <w:b/>
          <w:bCs/>
          <w:color w:val="FF0000"/>
          <w:sz w:val="20"/>
        </w:rPr>
      </w:pPr>
    </w:p>
    <w:p w:rsidR="00B60C66" w:rsidRPr="00972F4C" w:rsidRDefault="00587638" w:rsidP="00D50C97">
      <w:pPr>
        <w:spacing w:after="0"/>
        <w:jc w:val="both"/>
        <w:rPr>
          <w:rFonts w:asciiTheme="majorHAnsi" w:hAnsiTheme="majorHAnsi"/>
          <w:b/>
          <w:bCs/>
          <w:color w:val="1F497D" w:themeColor="text2"/>
          <w:sz w:val="20"/>
        </w:rPr>
      </w:pPr>
      <w:r w:rsidRPr="00972F4C">
        <w:rPr>
          <w:rFonts w:asciiTheme="majorHAnsi" w:hAnsiTheme="majorHAnsi"/>
          <w:b/>
          <w:bCs/>
          <w:color w:val="1F497D" w:themeColor="text2"/>
          <w:sz w:val="20"/>
        </w:rPr>
        <w:t>1</w:t>
      </w:r>
      <w:r w:rsidR="00074C66">
        <w:rPr>
          <w:rFonts w:asciiTheme="majorHAnsi" w:hAnsiTheme="majorHAnsi"/>
          <w:b/>
          <w:bCs/>
          <w:color w:val="1F497D" w:themeColor="text2"/>
          <w:sz w:val="20"/>
        </w:rPr>
        <w:t>2</w:t>
      </w:r>
      <w:r w:rsidR="00B60C66" w:rsidRPr="00972F4C">
        <w:rPr>
          <w:rFonts w:asciiTheme="majorHAnsi" w:hAnsiTheme="majorHAnsi"/>
          <w:b/>
          <w:bCs/>
          <w:color w:val="1F497D" w:themeColor="text2"/>
          <w:sz w:val="20"/>
        </w:rPr>
        <w:t xml:space="preserve">. </w:t>
      </w:r>
      <w:r w:rsidR="00CB159D" w:rsidRPr="00972F4C">
        <w:rPr>
          <w:rFonts w:asciiTheme="majorHAnsi" w:hAnsiTheme="majorHAnsi"/>
          <w:b/>
          <w:bCs/>
          <w:color w:val="1F497D" w:themeColor="text2"/>
          <w:sz w:val="20"/>
        </w:rPr>
        <w:t xml:space="preserve">Bir kişi </w:t>
      </w:r>
      <w:r w:rsidR="00B60C66" w:rsidRPr="00972F4C">
        <w:rPr>
          <w:rFonts w:asciiTheme="majorHAnsi" w:hAnsiTheme="majorHAnsi"/>
          <w:b/>
          <w:bCs/>
          <w:color w:val="1F497D" w:themeColor="text2"/>
          <w:sz w:val="20"/>
        </w:rPr>
        <w:t xml:space="preserve">hem </w:t>
      </w:r>
      <w:r w:rsidR="00CB159D" w:rsidRPr="00972F4C">
        <w:rPr>
          <w:rFonts w:asciiTheme="majorHAnsi" w:hAnsiTheme="majorHAnsi"/>
          <w:b/>
          <w:bCs/>
          <w:color w:val="1F497D" w:themeColor="text2"/>
          <w:sz w:val="20"/>
        </w:rPr>
        <w:t xml:space="preserve">konsolide yetkilisi </w:t>
      </w:r>
      <w:r w:rsidR="00B60C66" w:rsidRPr="00972F4C">
        <w:rPr>
          <w:rFonts w:asciiTheme="majorHAnsi" w:hAnsiTheme="majorHAnsi"/>
          <w:b/>
          <w:bCs/>
          <w:color w:val="1F497D" w:themeColor="text2"/>
          <w:sz w:val="20"/>
        </w:rPr>
        <w:t xml:space="preserve">hem de taşınır İstek </w:t>
      </w:r>
      <w:r w:rsidR="00CB159D" w:rsidRPr="00972F4C">
        <w:rPr>
          <w:rFonts w:asciiTheme="majorHAnsi" w:hAnsiTheme="majorHAnsi"/>
          <w:b/>
          <w:bCs/>
          <w:color w:val="1F497D" w:themeColor="text2"/>
          <w:sz w:val="20"/>
        </w:rPr>
        <w:t xml:space="preserve">birim yetkilisi </w:t>
      </w:r>
      <w:r w:rsidR="00B60C66" w:rsidRPr="00972F4C">
        <w:rPr>
          <w:rFonts w:asciiTheme="majorHAnsi" w:hAnsiTheme="majorHAnsi"/>
          <w:b/>
          <w:bCs/>
          <w:color w:val="1F497D" w:themeColor="text2"/>
          <w:sz w:val="20"/>
        </w:rPr>
        <w:t xml:space="preserve">olarak tanımlanacak. Ama </w:t>
      </w:r>
      <w:r w:rsidR="00CB159D" w:rsidRPr="00972F4C">
        <w:rPr>
          <w:rFonts w:asciiTheme="majorHAnsi" w:hAnsiTheme="majorHAnsi"/>
          <w:b/>
          <w:bCs/>
          <w:color w:val="1F497D" w:themeColor="text2"/>
          <w:sz w:val="20"/>
        </w:rPr>
        <w:t xml:space="preserve">kişi </w:t>
      </w:r>
      <w:r w:rsidR="00B60C66" w:rsidRPr="00972F4C">
        <w:rPr>
          <w:rFonts w:asciiTheme="majorHAnsi" w:hAnsiTheme="majorHAnsi"/>
          <w:b/>
          <w:bCs/>
          <w:color w:val="1F497D" w:themeColor="text2"/>
          <w:sz w:val="20"/>
        </w:rPr>
        <w:t xml:space="preserve">tanımlama butonundan </w:t>
      </w:r>
      <w:r w:rsidR="00CB159D" w:rsidRPr="00972F4C">
        <w:rPr>
          <w:rFonts w:asciiTheme="majorHAnsi" w:hAnsiTheme="majorHAnsi"/>
          <w:b/>
          <w:bCs/>
          <w:color w:val="1F497D" w:themeColor="text2"/>
          <w:sz w:val="20"/>
        </w:rPr>
        <w:t>kişi gelmiyor</w:t>
      </w:r>
      <w:r w:rsidR="00B60C66" w:rsidRPr="00972F4C">
        <w:rPr>
          <w:rFonts w:asciiTheme="majorHAnsi" w:hAnsiTheme="majorHAnsi"/>
          <w:b/>
          <w:bCs/>
          <w:color w:val="1F497D" w:themeColor="text2"/>
          <w:sz w:val="20"/>
        </w:rPr>
        <w:t xml:space="preserve">. </w:t>
      </w:r>
    </w:p>
    <w:p w:rsidR="00587638" w:rsidRPr="00972F4C" w:rsidRDefault="00B60C66" w:rsidP="00D50C97">
      <w:pPr>
        <w:spacing w:after="0"/>
        <w:jc w:val="both"/>
        <w:rPr>
          <w:rFonts w:asciiTheme="majorHAnsi" w:hAnsiTheme="majorHAnsi"/>
          <w:sz w:val="16"/>
        </w:rPr>
      </w:pPr>
      <w:r w:rsidRPr="00972F4C">
        <w:rPr>
          <w:rFonts w:asciiTheme="majorHAnsi" w:hAnsiTheme="majorHAnsi"/>
          <w:sz w:val="16"/>
        </w:rPr>
        <w:t>Kişiye aynı harcama birimi</w:t>
      </w:r>
      <w:r w:rsidR="004E0CC8" w:rsidRPr="00972F4C">
        <w:rPr>
          <w:rFonts w:asciiTheme="majorHAnsi" w:hAnsiTheme="majorHAnsi"/>
          <w:sz w:val="16"/>
        </w:rPr>
        <w:t>nden sadece bir rol atanabilir.</w:t>
      </w:r>
      <w:r w:rsidR="00CB159D" w:rsidRPr="00972F4C">
        <w:rPr>
          <w:rFonts w:asciiTheme="majorHAnsi" w:hAnsiTheme="majorHAnsi"/>
          <w:sz w:val="16"/>
        </w:rPr>
        <w:t xml:space="preserve"> </w:t>
      </w:r>
      <w:r w:rsidRPr="00972F4C">
        <w:rPr>
          <w:rFonts w:asciiTheme="majorHAnsi" w:hAnsiTheme="majorHAnsi"/>
          <w:sz w:val="16"/>
        </w:rPr>
        <w:t>Ancak konsolide yetkisini</w:t>
      </w:r>
      <w:r w:rsidR="00074C66">
        <w:rPr>
          <w:rFonts w:asciiTheme="majorHAnsi" w:hAnsiTheme="majorHAnsi"/>
          <w:sz w:val="16"/>
        </w:rPr>
        <w:t xml:space="preserve"> </w:t>
      </w:r>
      <w:r w:rsidRPr="00972F4C">
        <w:rPr>
          <w:rFonts w:asciiTheme="majorHAnsi" w:hAnsiTheme="majorHAnsi"/>
          <w:sz w:val="16"/>
        </w:rPr>
        <w:t xml:space="preserve"> başka harcama biriminden verirseniz </w:t>
      </w:r>
      <w:r w:rsidR="00CB159D" w:rsidRPr="00972F4C">
        <w:rPr>
          <w:rFonts w:asciiTheme="majorHAnsi" w:hAnsiTheme="majorHAnsi"/>
          <w:sz w:val="16"/>
        </w:rPr>
        <w:t>bir kişiye birden fazla rol vermek mümkün olacaktır.</w:t>
      </w:r>
      <w:r w:rsidR="00074C66">
        <w:rPr>
          <w:rFonts w:asciiTheme="majorHAnsi" w:hAnsiTheme="majorHAnsi"/>
          <w:sz w:val="16"/>
        </w:rPr>
        <w:t xml:space="preserve"> Çünkü; (kurumun geneline haiz bir yetki olması nedeniyle hangi harcama biriminden verildiğinin önemi yoktur.)</w:t>
      </w:r>
    </w:p>
    <w:p w:rsidR="001D56A9" w:rsidRPr="00972F4C" w:rsidRDefault="001D56A9" w:rsidP="00D50C97">
      <w:pPr>
        <w:spacing w:after="0"/>
        <w:jc w:val="both"/>
        <w:rPr>
          <w:rFonts w:asciiTheme="majorHAnsi" w:hAnsiTheme="majorHAnsi"/>
          <w:b/>
          <w:bCs/>
          <w:color w:val="FF0000"/>
          <w:sz w:val="20"/>
        </w:rPr>
      </w:pPr>
    </w:p>
    <w:p w:rsidR="00271EB5" w:rsidRDefault="00271EB5" w:rsidP="00271EB5">
      <w:pPr>
        <w:spacing w:after="0"/>
        <w:jc w:val="both"/>
        <w:rPr>
          <w:rFonts w:asciiTheme="majorHAnsi" w:hAnsiTheme="majorHAnsi"/>
          <w:sz w:val="16"/>
        </w:rPr>
      </w:pPr>
      <w:r w:rsidRPr="00671A2E">
        <w:rPr>
          <w:rFonts w:asciiTheme="majorHAnsi" w:hAnsiTheme="majorHAnsi"/>
          <w:b/>
          <w:bCs/>
          <w:color w:val="1F497D" w:themeColor="text2"/>
          <w:sz w:val="20"/>
        </w:rPr>
        <w:t>14. İşlemleri TKYS’den yapılmasına karşın muhasebeleştirme işlemleri manuel yapılmıştır. Bu nedenle HYS açıldığında her seferinde</w:t>
      </w:r>
      <w:r w:rsidR="00671A2E" w:rsidRPr="00671A2E">
        <w:rPr>
          <w:rFonts w:asciiTheme="majorHAnsi" w:hAnsiTheme="majorHAnsi"/>
          <w:b/>
          <w:bCs/>
          <w:color w:val="1F497D" w:themeColor="text2"/>
          <w:sz w:val="20"/>
        </w:rPr>
        <w:t xml:space="preserve"> kayıtların beklemekte olduğuna dair uyarı çıkmaktadır. Bu durum yıl sonu işlemlerimize engel olur mu?</w:t>
      </w:r>
    </w:p>
    <w:p w:rsidR="00271EB5" w:rsidRDefault="00271EB5" w:rsidP="00271EB5">
      <w:pPr>
        <w:spacing w:after="0"/>
        <w:jc w:val="both"/>
        <w:rPr>
          <w:rFonts w:asciiTheme="majorHAnsi" w:hAnsiTheme="majorHAnsi"/>
          <w:sz w:val="16"/>
        </w:rPr>
      </w:pPr>
      <w:r w:rsidRPr="00271EB5">
        <w:rPr>
          <w:rFonts w:asciiTheme="majorHAnsi" w:hAnsiTheme="majorHAnsi"/>
          <w:sz w:val="16"/>
        </w:rPr>
        <w:t>Asıl önemli olan TKYS ile muhasebenin denkliğidir eğer manuel işlem yaptıysanız ve tekrar aynı işlemi HYS’ye gönderirseniz m</w:t>
      </w:r>
      <w:r>
        <w:rPr>
          <w:rFonts w:asciiTheme="majorHAnsi" w:hAnsiTheme="majorHAnsi"/>
          <w:sz w:val="16"/>
        </w:rPr>
        <w:t>ükerrer işleme neden olursunuz. Bu uyarının gelmemesi için “HYS</w:t>
      </w:r>
      <w:r w:rsidRPr="00271EB5">
        <w:rPr>
          <w:rFonts w:asciiTheme="majorHAnsi" w:hAnsiTheme="majorHAnsi"/>
          <w:sz w:val="16"/>
        </w:rPr>
        <w:t xml:space="preserve"> taşınır uygulaması dışından muhasebeleştirilmiş TİF’” seçeneğini seçerek</w:t>
      </w:r>
      <w:r w:rsidR="00671A2E">
        <w:rPr>
          <w:rFonts w:asciiTheme="majorHAnsi" w:hAnsiTheme="majorHAnsi"/>
          <w:sz w:val="16"/>
        </w:rPr>
        <w:t xml:space="preserve"> TİF</w:t>
      </w:r>
      <w:r w:rsidR="00074C66">
        <w:rPr>
          <w:rFonts w:asciiTheme="majorHAnsi" w:hAnsiTheme="majorHAnsi"/>
          <w:sz w:val="16"/>
        </w:rPr>
        <w:t>’</w:t>
      </w:r>
      <w:r w:rsidR="00671A2E">
        <w:rPr>
          <w:rFonts w:asciiTheme="majorHAnsi" w:hAnsiTheme="majorHAnsi"/>
          <w:sz w:val="16"/>
        </w:rPr>
        <w:t xml:space="preserve">i </w:t>
      </w:r>
      <w:r w:rsidR="00074C66">
        <w:rPr>
          <w:rFonts w:asciiTheme="majorHAnsi" w:hAnsiTheme="majorHAnsi"/>
          <w:sz w:val="16"/>
        </w:rPr>
        <w:t>HYS modülünden T</w:t>
      </w:r>
      <w:r w:rsidR="00671A2E">
        <w:rPr>
          <w:rFonts w:asciiTheme="majorHAnsi" w:hAnsiTheme="majorHAnsi"/>
          <w:sz w:val="16"/>
        </w:rPr>
        <w:t>KYS’ye</w:t>
      </w:r>
      <w:r w:rsidRPr="00271EB5">
        <w:rPr>
          <w:rFonts w:asciiTheme="majorHAnsi" w:hAnsiTheme="majorHAnsi"/>
          <w:sz w:val="16"/>
        </w:rPr>
        <w:t xml:space="preserve"> iade edin</w:t>
      </w:r>
      <w:r w:rsidR="00671A2E">
        <w:rPr>
          <w:rFonts w:asciiTheme="majorHAnsi" w:hAnsiTheme="majorHAnsi"/>
          <w:sz w:val="16"/>
        </w:rPr>
        <w:t>. Bu şekilde</w:t>
      </w:r>
      <w:r w:rsidRPr="00271EB5">
        <w:rPr>
          <w:rFonts w:asciiTheme="majorHAnsi" w:hAnsiTheme="majorHAnsi"/>
          <w:sz w:val="16"/>
        </w:rPr>
        <w:t xml:space="preserve"> o uyarı artık gelmeyecektir.</w:t>
      </w:r>
      <w:r w:rsidR="00074C66">
        <w:rPr>
          <w:rFonts w:asciiTheme="majorHAnsi" w:hAnsiTheme="majorHAnsi"/>
          <w:sz w:val="16"/>
        </w:rPr>
        <w:t xml:space="preserve"> Ayrıca HYS de bekleyen işlemler yılsonu işlemlerinizi yapmanıza engel değildir.</w:t>
      </w:r>
    </w:p>
    <w:p w:rsidR="00271EB5" w:rsidRPr="00271EB5" w:rsidRDefault="00271EB5" w:rsidP="00271EB5">
      <w:pPr>
        <w:spacing w:after="0"/>
        <w:jc w:val="both"/>
        <w:rPr>
          <w:rFonts w:asciiTheme="majorHAnsi" w:hAnsiTheme="majorHAnsi"/>
          <w:sz w:val="16"/>
        </w:rPr>
      </w:pPr>
    </w:p>
    <w:p w:rsidR="00B60C66" w:rsidRPr="00972F4C" w:rsidRDefault="00671A2E" w:rsidP="00D50C97">
      <w:pPr>
        <w:spacing w:after="0"/>
        <w:jc w:val="both"/>
        <w:rPr>
          <w:rFonts w:asciiTheme="majorHAnsi" w:hAnsiTheme="majorHAnsi"/>
          <w:b/>
          <w:bCs/>
          <w:color w:val="1F497D" w:themeColor="text2"/>
          <w:sz w:val="20"/>
        </w:rPr>
      </w:pPr>
      <w:r>
        <w:rPr>
          <w:rFonts w:asciiTheme="majorHAnsi" w:hAnsiTheme="majorHAnsi"/>
          <w:b/>
          <w:bCs/>
          <w:color w:val="1F497D" w:themeColor="text2"/>
          <w:sz w:val="20"/>
        </w:rPr>
        <w:t>15</w:t>
      </w:r>
      <w:r w:rsidR="00B60C66" w:rsidRPr="00972F4C">
        <w:rPr>
          <w:rFonts w:asciiTheme="majorHAnsi" w:hAnsiTheme="majorHAnsi"/>
          <w:b/>
          <w:bCs/>
          <w:color w:val="1F497D" w:themeColor="text2"/>
          <w:sz w:val="20"/>
        </w:rPr>
        <w:t>.</w:t>
      </w:r>
      <w:r w:rsidR="00CB159D" w:rsidRPr="00972F4C">
        <w:rPr>
          <w:rFonts w:asciiTheme="majorHAnsi" w:hAnsiTheme="majorHAnsi"/>
          <w:b/>
          <w:bCs/>
          <w:color w:val="1F497D" w:themeColor="text2"/>
          <w:sz w:val="20"/>
        </w:rPr>
        <w:t xml:space="preserve"> Rapor almaya çalıştığımda </w:t>
      </w:r>
      <w:r w:rsidR="00B60C66" w:rsidRPr="00972F4C">
        <w:rPr>
          <w:rFonts w:asciiTheme="majorHAnsi" w:hAnsiTheme="majorHAnsi"/>
          <w:b/>
          <w:bCs/>
          <w:color w:val="1F497D" w:themeColor="text2"/>
          <w:sz w:val="20"/>
        </w:rPr>
        <w:t xml:space="preserve"> «pdf dökümanı yüklenemedi» uyarısı </w:t>
      </w:r>
      <w:r w:rsidR="00CB159D" w:rsidRPr="00972F4C">
        <w:rPr>
          <w:rFonts w:asciiTheme="majorHAnsi" w:hAnsiTheme="majorHAnsi"/>
          <w:b/>
          <w:bCs/>
          <w:color w:val="1F497D" w:themeColor="text2"/>
          <w:sz w:val="20"/>
        </w:rPr>
        <w:t>çıkmaktadır.</w:t>
      </w:r>
    </w:p>
    <w:p w:rsidR="00B60C66" w:rsidRPr="00972F4C" w:rsidRDefault="00B60C66" w:rsidP="00D50C97">
      <w:pPr>
        <w:spacing w:after="0"/>
        <w:jc w:val="both"/>
        <w:rPr>
          <w:rFonts w:asciiTheme="majorHAnsi" w:hAnsiTheme="majorHAnsi"/>
          <w:sz w:val="16"/>
        </w:rPr>
      </w:pPr>
      <w:r w:rsidRPr="00972F4C">
        <w:rPr>
          <w:rFonts w:asciiTheme="majorHAnsi" w:hAnsiTheme="majorHAnsi"/>
          <w:sz w:val="16"/>
        </w:rPr>
        <w:t>Kullandığınız bilgisayarda adobe ve mozillanın son sürümü kullanılmalıdır.</w:t>
      </w:r>
      <w:r w:rsidR="00CB159D" w:rsidRPr="00972F4C">
        <w:rPr>
          <w:rFonts w:asciiTheme="majorHAnsi" w:hAnsiTheme="majorHAnsi"/>
          <w:sz w:val="16"/>
        </w:rPr>
        <w:t xml:space="preserve"> </w:t>
      </w:r>
      <w:r w:rsidRPr="00972F4C">
        <w:rPr>
          <w:rFonts w:asciiTheme="majorHAnsi" w:hAnsiTheme="majorHAnsi"/>
          <w:sz w:val="16"/>
        </w:rPr>
        <w:t>Aksi tak</w:t>
      </w:r>
      <w:r w:rsidR="00CB159D" w:rsidRPr="00972F4C">
        <w:rPr>
          <w:rFonts w:asciiTheme="majorHAnsi" w:hAnsiTheme="majorHAnsi"/>
          <w:sz w:val="16"/>
        </w:rPr>
        <w:t>tirde bu raporları alamazsınız.</w:t>
      </w:r>
    </w:p>
    <w:p w:rsidR="001D56A9" w:rsidRPr="00972F4C" w:rsidRDefault="001D56A9" w:rsidP="00D50C97">
      <w:pPr>
        <w:spacing w:after="0"/>
        <w:jc w:val="both"/>
        <w:rPr>
          <w:rFonts w:asciiTheme="majorHAnsi" w:hAnsiTheme="majorHAnsi"/>
          <w:b/>
          <w:bCs/>
          <w:color w:val="FF0000"/>
          <w:sz w:val="20"/>
        </w:rPr>
      </w:pPr>
    </w:p>
    <w:p w:rsidR="00B60C66" w:rsidRPr="00972F4C" w:rsidRDefault="00671A2E" w:rsidP="00D50C97">
      <w:pPr>
        <w:spacing w:after="0"/>
        <w:jc w:val="both"/>
        <w:rPr>
          <w:rFonts w:asciiTheme="majorHAnsi" w:hAnsiTheme="majorHAnsi"/>
          <w:b/>
          <w:bCs/>
          <w:color w:val="1F497D" w:themeColor="text2"/>
          <w:sz w:val="20"/>
        </w:rPr>
      </w:pPr>
      <w:r>
        <w:rPr>
          <w:rFonts w:asciiTheme="majorHAnsi" w:hAnsiTheme="majorHAnsi"/>
          <w:b/>
          <w:bCs/>
          <w:color w:val="1F497D" w:themeColor="text2"/>
          <w:sz w:val="20"/>
        </w:rPr>
        <w:t>16</w:t>
      </w:r>
      <w:r w:rsidR="00B60C66" w:rsidRPr="00972F4C">
        <w:rPr>
          <w:rFonts w:asciiTheme="majorHAnsi" w:hAnsiTheme="majorHAnsi"/>
          <w:b/>
          <w:bCs/>
          <w:color w:val="1F497D" w:themeColor="text2"/>
          <w:sz w:val="20"/>
        </w:rPr>
        <w:t>.TİF üzerinde düzeltme yapmak istiyorum ancak «Düzeltmek istediğiniz TİF'e bağlı TİF'ler oluşmuştur. Düzeltme işl</w:t>
      </w:r>
      <w:r w:rsidR="00CB159D" w:rsidRPr="00972F4C">
        <w:rPr>
          <w:rFonts w:asciiTheme="majorHAnsi" w:hAnsiTheme="majorHAnsi"/>
          <w:b/>
          <w:bCs/>
          <w:color w:val="1F497D" w:themeColor="text2"/>
          <w:sz w:val="20"/>
        </w:rPr>
        <w:t>emi yapılamaz» uyarısı veriyor.</w:t>
      </w:r>
    </w:p>
    <w:p w:rsidR="00B60C66" w:rsidRPr="00972F4C" w:rsidRDefault="00587638" w:rsidP="00D50C97">
      <w:pPr>
        <w:spacing w:after="0"/>
        <w:jc w:val="both"/>
        <w:rPr>
          <w:rFonts w:asciiTheme="majorHAnsi" w:hAnsiTheme="majorHAnsi"/>
          <w:sz w:val="16"/>
        </w:rPr>
      </w:pPr>
      <w:r w:rsidRPr="00972F4C">
        <w:rPr>
          <w:rFonts w:asciiTheme="majorHAnsi" w:hAnsiTheme="majorHAnsi"/>
          <w:sz w:val="16"/>
        </w:rPr>
        <w:t>12/05/2014</w:t>
      </w:r>
      <w:r w:rsidR="00B60C66" w:rsidRPr="00972F4C">
        <w:rPr>
          <w:rFonts w:asciiTheme="majorHAnsi" w:hAnsiTheme="majorHAnsi"/>
          <w:sz w:val="16"/>
        </w:rPr>
        <w:t xml:space="preserve"> tarihli duyurumuza göre işlem yapmalısınız.</w:t>
      </w:r>
    </w:p>
    <w:p w:rsidR="001D56A9" w:rsidRPr="00972F4C" w:rsidRDefault="001D56A9" w:rsidP="00D50C97">
      <w:pPr>
        <w:spacing w:after="0"/>
        <w:jc w:val="both"/>
        <w:rPr>
          <w:rFonts w:asciiTheme="majorHAnsi" w:hAnsiTheme="majorHAnsi"/>
          <w:b/>
          <w:bCs/>
          <w:color w:val="FF0000"/>
          <w:sz w:val="20"/>
        </w:rPr>
      </w:pPr>
    </w:p>
    <w:p w:rsidR="007E0242" w:rsidRPr="00972F4C" w:rsidRDefault="00671A2E" w:rsidP="00D50C97">
      <w:pPr>
        <w:spacing w:after="0"/>
        <w:jc w:val="both"/>
        <w:rPr>
          <w:rFonts w:asciiTheme="majorHAnsi" w:hAnsiTheme="majorHAnsi"/>
          <w:b/>
          <w:bCs/>
          <w:color w:val="1F497D" w:themeColor="text2"/>
          <w:sz w:val="20"/>
        </w:rPr>
      </w:pPr>
      <w:r>
        <w:rPr>
          <w:rFonts w:asciiTheme="majorHAnsi" w:hAnsiTheme="majorHAnsi"/>
          <w:b/>
          <w:bCs/>
          <w:color w:val="1F497D" w:themeColor="text2"/>
          <w:sz w:val="20"/>
        </w:rPr>
        <w:t>17</w:t>
      </w:r>
      <w:r w:rsidR="007E0242" w:rsidRPr="00972F4C">
        <w:rPr>
          <w:rFonts w:asciiTheme="majorHAnsi" w:hAnsiTheme="majorHAnsi"/>
          <w:b/>
          <w:bCs/>
          <w:color w:val="1F497D" w:themeColor="text2"/>
          <w:sz w:val="20"/>
        </w:rPr>
        <w:t>.Tahakkuk n</w:t>
      </w:r>
      <w:r w:rsidR="00043C6F">
        <w:rPr>
          <w:rFonts w:asciiTheme="majorHAnsi" w:hAnsiTheme="majorHAnsi"/>
          <w:b/>
          <w:bCs/>
          <w:color w:val="1F497D" w:themeColor="text2"/>
          <w:sz w:val="20"/>
        </w:rPr>
        <w:t>umarası</w:t>
      </w:r>
      <w:r w:rsidR="007E0242" w:rsidRPr="00972F4C">
        <w:rPr>
          <w:rFonts w:asciiTheme="majorHAnsi" w:hAnsiTheme="majorHAnsi"/>
          <w:b/>
          <w:bCs/>
          <w:color w:val="1F497D" w:themeColor="text2"/>
          <w:sz w:val="20"/>
        </w:rPr>
        <w:t xml:space="preserve"> almış TİFin düzeltilmesi nasıl yapılabilir?</w:t>
      </w:r>
    </w:p>
    <w:p w:rsidR="007E0242" w:rsidRPr="00972F4C" w:rsidRDefault="007E0242" w:rsidP="00D50C97">
      <w:pPr>
        <w:spacing w:after="0"/>
        <w:jc w:val="both"/>
        <w:rPr>
          <w:rFonts w:asciiTheme="majorHAnsi" w:hAnsiTheme="majorHAnsi"/>
          <w:sz w:val="16"/>
        </w:rPr>
      </w:pPr>
      <w:r w:rsidRPr="00972F4C">
        <w:rPr>
          <w:rFonts w:asciiTheme="majorHAnsi" w:hAnsiTheme="majorHAnsi"/>
          <w:sz w:val="16"/>
        </w:rPr>
        <w:t>Muhasebe birimince reddedilmiş bir TİF HYS’de tahakkuk numarası aldığından sistemce düzeltilememektedir. Ancak alınan bu tahakkuk numa</w:t>
      </w:r>
      <w:r w:rsidR="006635C5">
        <w:rPr>
          <w:rFonts w:asciiTheme="majorHAnsi" w:hAnsiTheme="majorHAnsi"/>
          <w:sz w:val="16"/>
        </w:rPr>
        <w:t>rası HYS üzerinde iptal edil</w:t>
      </w:r>
      <w:r w:rsidRPr="00972F4C">
        <w:rPr>
          <w:rFonts w:asciiTheme="majorHAnsi" w:hAnsiTheme="majorHAnsi"/>
          <w:sz w:val="16"/>
        </w:rPr>
        <w:t>erek TKYS’ye iade edilirse TİF de iptal edilebilmektedir.</w:t>
      </w:r>
      <w:r w:rsidR="00043C6F">
        <w:rPr>
          <w:rFonts w:asciiTheme="majorHAnsi" w:hAnsiTheme="majorHAnsi"/>
          <w:sz w:val="16"/>
        </w:rPr>
        <w:t xml:space="preserve"> Ayrıca tahakkuk numarası almamış bir TİF HYS ye gönderilmiş olsa dahi üzerinde yapılan değişikliğe izin vermekte ve yapılan bu değişiklikler HYS de otomatik güncellemektedir.</w:t>
      </w:r>
    </w:p>
    <w:p w:rsidR="001D56A9" w:rsidRPr="00972F4C" w:rsidRDefault="001D56A9" w:rsidP="00D50C97">
      <w:pPr>
        <w:spacing w:after="0"/>
        <w:jc w:val="both"/>
        <w:rPr>
          <w:rFonts w:asciiTheme="majorHAnsi" w:hAnsiTheme="majorHAnsi"/>
          <w:b/>
          <w:bCs/>
          <w:color w:val="FF0000"/>
          <w:sz w:val="20"/>
        </w:rPr>
      </w:pPr>
    </w:p>
    <w:p w:rsidR="00FC4A81" w:rsidRPr="00972F4C" w:rsidRDefault="00671A2E" w:rsidP="00D50C97">
      <w:pPr>
        <w:spacing w:after="0"/>
        <w:jc w:val="both"/>
        <w:rPr>
          <w:rFonts w:asciiTheme="majorHAnsi" w:hAnsiTheme="majorHAnsi"/>
          <w:b/>
          <w:bCs/>
          <w:color w:val="1F497D" w:themeColor="text2"/>
          <w:sz w:val="20"/>
        </w:rPr>
      </w:pPr>
      <w:r>
        <w:rPr>
          <w:rFonts w:asciiTheme="majorHAnsi" w:hAnsiTheme="majorHAnsi"/>
          <w:b/>
          <w:bCs/>
          <w:color w:val="1F497D" w:themeColor="text2"/>
          <w:sz w:val="20"/>
        </w:rPr>
        <w:t>18</w:t>
      </w:r>
      <w:r w:rsidR="00587638" w:rsidRPr="00972F4C">
        <w:rPr>
          <w:rFonts w:asciiTheme="majorHAnsi" w:hAnsiTheme="majorHAnsi"/>
          <w:b/>
          <w:bCs/>
          <w:color w:val="1F497D" w:themeColor="text2"/>
          <w:sz w:val="20"/>
        </w:rPr>
        <w:t>.</w:t>
      </w:r>
      <w:r w:rsidR="00FC4A81" w:rsidRPr="00972F4C">
        <w:rPr>
          <w:rFonts w:asciiTheme="majorHAnsi" w:hAnsiTheme="majorHAnsi"/>
          <w:b/>
          <w:bCs/>
          <w:color w:val="1F497D" w:themeColor="text2"/>
          <w:sz w:val="20"/>
        </w:rPr>
        <w:t>Oluşturduğum TİFi HYS’ye gönderemiyorum buton pasif çıkıyor.</w:t>
      </w:r>
    </w:p>
    <w:p w:rsidR="006F0587" w:rsidRDefault="006F0587" w:rsidP="00D50C97">
      <w:pPr>
        <w:spacing w:after="0"/>
        <w:jc w:val="both"/>
        <w:rPr>
          <w:rFonts w:asciiTheme="majorHAnsi" w:hAnsiTheme="majorHAnsi"/>
          <w:sz w:val="16"/>
        </w:rPr>
      </w:pPr>
      <w:r>
        <w:rPr>
          <w:rFonts w:asciiTheme="majorHAnsi" w:hAnsiTheme="majorHAnsi"/>
          <w:sz w:val="16"/>
        </w:rPr>
        <w:t>TİF eğer muhasebe işlemine tabi değilse bu buton pasif çıkmaktadır. Bu durum da 2 şekilde karşımıza çıkmaktadır:</w:t>
      </w:r>
    </w:p>
    <w:p w:rsidR="00B60C66" w:rsidRPr="006F0587" w:rsidRDefault="00B60C66" w:rsidP="004F4D59">
      <w:pPr>
        <w:pStyle w:val="ListeParagraf"/>
        <w:numPr>
          <w:ilvl w:val="0"/>
          <w:numId w:val="1"/>
        </w:numPr>
        <w:spacing w:after="0"/>
        <w:ind w:left="284" w:hanging="153"/>
        <w:jc w:val="both"/>
        <w:rPr>
          <w:rFonts w:asciiTheme="majorHAnsi" w:hAnsiTheme="majorHAnsi"/>
          <w:sz w:val="16"/>
        </w:rPr>
      </w:pPr>
      <w:r w:rsidRPr="006F0587">
        <w:rPr>
          <w:rFonts w:asciiTheme="majorHAnsi" w:hAnsiTheme="majorHAnsi"/>
          <w:sz w:val="16"/>
        </w:rPr>
        <w:t>Ambarlar arası devir işlemi</w:t>
      </w:r>
      <w:r w:rsidR="00FC4A81" w:rsidRPr="006F0587">
        <w:rPr>
          <w:rFonts w:asciiTheme="majorHAnsi" w:hAnsiTheme="majorHAnsi"/>
          <w:sz w:val="16"/>
        </w:rPr>
        <w:t>nde ç</w:t>
      </w:r>
      <w:r w:rsidRPr="006F0587">
        <w:rPr>
          <w:rFonts w:asciiTheme="majorHAnsi" w:hAnsiTheme="majorHAnsi"/>
          <w:sz w:val="16"/>
        </w:rPr>
        <w:t xml:space="preserve">ıkış TİFi düzenlendiğinde </w:t>
      </w:r>
      <w:r w:rsidR="00FC4A81" w:rsidRPr="006F0587">
        <w:rPr>
          <w:rFonts w:asciiTheme="majorHAnsi" w:hAnsiTheme="majorHAnsi"/>
          <w:sz w:val="16"/>
        </w:rPr>
        <w:t>g</w:t>
      </w:r>
      <w:r w:rsidRPr="006F0587">
        <w:rPr>
          <w:rFonts w:asciiTheme="majorHAnsi" w:hAnsiTheme="majorHAnsi"/>
          <w:sz w:val="16"/>
        </w:rPr>
        <w:t>iriş TİFi otomatik oluşur.</w:t>
      </w:r>
      <w:r w:rsidR="00FC4A81" w:rsidRPr="006F0587">
        <w:rPr>
          <w:rFonts w:asciiTheme="majorHAnsi" w:hAnsiTheme="majorHAnsi"/>
          <w:sz w:val="16"/>
        </w:rPr>
        <w:t xml:space="preserve"> </w:t>
      </w:r>
      <w:r w:rsidRPr="006F0587">
        <w:rPr>
          <w:rFonts w:asciiTheme="majorHAnsi" w:hAnsiTheme="majorHAnsi"/>
          <w:sz w:val="16"/>
        </w:rPr>
        <w:t>Aynı harcama biriminin ambarları arasındaki taşınır devirlerinde düzenlenen Taşınır İşlem Fişi muhasebe birimine gönderilmez.</w:t>
      </w:r>
      <w:r w:rsidR="00FC4A81" w:rsidRPr="006F0587">
        <w:rPr>
          <w:rFonts w:asciiTheme="majorHAnsi" w:hAnsiTheme="majorHAnsi"/>
          <w:sz w:val="16"/>
        </w:rPr>
        <w:t xml:space="preserve"> </w:t>
      </w:r>
      <w:r w:rsidRPr="006F0587">
        <w:rPr>
          <w:rFonts w:asciiTheme="majorHAnsi" w:hAnsiTheme="majorHAnsi"/>
          <w:sz w:val="16"/>
        </w:rPr>
        <w:t>Bu nedenle TKYS’de «Muhasebe İşlemine Tabi Değildir» uyarısı çıkar.</w:t>
      </w:r>
    </w:p>
    <w:p w:rsidR="00FC4A81" w:rsidRDefault="006F0587" w:rsidP="004F4D59">
      <w:pPr>
        <w:pStyle w:val="ListeParagraf"/>
        <w:numPr>
          <w:ilvl w:val="0"/>
          <w:numId w:val="1"/>
        </w:numPr>
        <w:spacing w:after="0"/>
        <w:ind w:left="284" w:hanging="153"/>
        <w:jc w:val="both"/>
        <w:rPr>
          <w:rFonts w:asciiTheme="majorHAnsi" w:hAnsiTheme="majorHAnsi"/>
          <w:sz w:val="16"/>
        </w:rPr>
      </w:pPr>
      <w:r w:rsidRPr="006F0587">
        <w:rPr>
          <w:rFonts w:asciiTheme="majorHAnsi" w:hAnsiTheme="majorHAnsi"/>
          <w:sz w:val="16"/>
        </w:rPr>
        <w:t>Ayrıca a</w:t>
      </w:r>
      <w:r w:rsidR="00B60C66" w:rsidRPr="006F0587">
        <w:rPr>
          <w:rFonts w:asciiTheme="majorHAnsi" w:hAnsiTheme="majorHAnsi"/>
          <w:sz w:val="16"/>
        </w:rPr>
        <w:t xml:space="preserve">ynı muhasebe biriminden hizmet alan farklı harcama birimlerinde </w:t>
      </w:r>
      <w:r w:rsidR="00FC4A81" w:rsidRPr="006F0587">
        <w:rPr>
          <w:rFonts w:asciiTheme="majorHAnsi" w:hAnsiTheme="majorHAnsi"/>
          <w:sz w:val="16"/>
        </w:rPr>
        <w:t>d</w:t>
      </w:r>
      <w:r w:rsidR="00B60C66" w:rsidRPr="006F0587">
        <w:rPr>
          <w:rFonts w:asciiTheme="majorHAnsi" w:hAnsiTheme="majorHAnsi"/>
          <w:sz w:val="16"/>
        </w:rPr>
        <w:t>evretme TİFi oluşturulduğunda devralma TİFi onaysız şekilde otomatik olarak oluşur.</w:t>
      </w:r>
      <w:r w:rsidR="00FC4A81" w:rsidRPr="006F0587">
        <w:rPr>
          <w:rFonts w:asciiTheme="majorHAnsi" w:hAnsiTheme="majorHAnsi"/>
          <w:sz w:val="16"/>
        </w:rPr>
        <w:t xml:space="preserve"> </w:t>
      </w:r>
      <w:r w:rsidR="00B60C66" w:rsidRPr="006F0587">
        <w:rPr>
          <w:rFonts w:asciiTheme="majorHAnsi" w:hAnsiTheme="majorHAnsi"/>
          <w:sz w:val="16"/>
        </w:rPr>
        <w:t>Ambar güncelleme yapılmadan sistem devralma TİFinin onaylanmasına izin vermez.</w:t>
      </w:r>
      <w:r w:rsidR="00FC4A81" w:rsidRPr="006F0587">
        <w:rPr>
          <w:rFonts w:asciiTheme="majorHAnsi" w:hAnsiTheme="majorHAnsi"/>
          <w:sz w:val="16"/>
        </w:rPr>
        <w:t xml:space="preserve"> </w:t>
      </w:r>
      <w:r w:rsidR="00B60C66" w:rsidRPr="006F0587">
        <w:rPr>
          <w:rFonts w:asciiTheme="majorHAnsi" w:hAnsiTheme="majorHAnsi"/>
          <w:sz w:val="16"/>
        </w:rPr>
        <w:t xml:space="preserve">TİFi sadece </w:t>
      </w:r>
      <w:r w:rsidR="00B60C66" w:rsidRPr="006F0587">
        <w:rPr>
          <w:rFonts w:asciiTheme="majorHAnsi" w:hAnsiTheme="majorHAnsi"/>
          <w:b/>
          <w:bCs/>
          <w:sz w:val="16"/>
        </w:rPr>
        <w:t>devralan</w:t>
      </w:r>
      <w:r w:rsidR="00B60C66" w:rsidRPr="006F0587">
        <w:rPr>
          <w:rFonts w:asciiTheme="majorHAnsi" w:hAnsiTheme="majorHAnsi"/>
          <w:sz w:val="16"/>
        </w:rPr>
        <w:t xml:space="preserve"> taraf HYSye gönderir ve devreden tarafın ekranında “Muhasebe </w:t>
      </w:r>
      <w:r w:rsidR="00FC4A81" w:rsidRPr="006F0587">
        <w:rPr>
          <w:rFonts w:asciiTheme="majorHAnsi" w:hAnsiTheme="majorHAnsi"/>
          <w:sz w:val="16"/>
        </w:rPr>
        <w:t>İşlemine Tabi D</w:t>
      </w:r>
      <w:r w:rsidR="00B60C66" w:rsidRPr="006F0587">
        <w:rPr>
          <w:rFonts w:asciiTheme="majorHAnsi" w:hAnsiTheme="majorHAnsi"/>
          <w:sz w:val="16"/>
        </w:rPr>
        <w:t>eğildir” uyarısı çıkar.</w:t>
      </w:r>
    </w:p>
    <w:p w:rsidR="00043C6F" w:rsidRDefault="00043C6F" w:rsidP="006F0587">
      <w:pPr>
        <w:spacing w:after="0"/>
        <w:jc w:val="both"/>
        <w:rPr>
          <w:rFonts w:asciiTheme="majorHAnsi" w:hAnsiTheme="majorHAnsi"/>
          <w:sz w:val="16"/>
        </w:rPr>
      </w:pPr>
    </w:p>
    <w:p w:rsidR="006F0587" w:rsidRPr="006F0587" w:rsidRDefault="006F0587" w:rsidP="006F0587">
      <w:pPr>
        <w:spacing w:after="0"/>
        <w:jc w:val="both"/>
        <w:rPr>
          <w:rFonts w:asciiTheme="majorHAnsi" w:hAnsiTheme="majorHAnsi"/>
          <w:sz w:val="16"/>
        </w:rPr>
      </w:pPr>
      <w:r>
        <w:rPr>
          <w:rFonts w:asciiTheme="majorHAnsi" w:hAnsiTheme="majorHAnsi"/>
          <w:sz w:val="16"/>
        </w:rPr>
        <w:t>NOT: Bu iki durum olmamasına rağmen hala HYS’ye gönderme butonu aktif değilse TİFi oluşturan ve onaylayan kişi tarafından işlem yapılmıyor demektir. K</w:t>
      </w:r>
      <w:r w:rsidRPr="006F0587">
        <w:rPr>
          <w:rFonts w:asciiTheme="majorHAnsi" w:hAnsiTheme="majorHAnsi"/>
          <w:sz w:val="16"/>
        </w:rPr>
        <w:t>urumdan ayrılan personelin fişleri, personelin kullanıcısı iptal edildiği ya</w:t>
      </w:r>
      <w:r>
        <w:rPr>
          <w:rFonts w:asciiTheme="majorHAnsi" w:hAnsiTheme="majorHAnsi"/>
          <w:sz w:val="16"/>
        </w:rPr>
        <w:t xml:space="preserve"> </w:t>
      </w:r>
      <w:r w:rsidRPr="006F0587">
        <w:rPr>
          <w:rFonts w:asciiTheme="majorHAnsi" w:hAnsiTheme="majorHAnsi"/>
          <w:sz w:val="16"/>
        </w:rPr>
        <w:t>da rolleri silindiği takdirde aktif kullanıcı tarafından onaylanabilmekte ve HYS</w:t>
      </w:r>
      <w:r>
        <w:rPr>
          <w:rFonts w:asciiTheme="majorHAnsi" w:hAnsiTheme="majorHAnsi"/>
          <w:sz w:val="16"/>
        </w:rPr>
        <w:t>’</w:t>
      </w:r>
      <w:r w:rsidRPr="006F0587">
        <w:rPr>
          <w:rFonts w:asciiTheme="majorHAnsi" w:hAnsiTheme="majorHAnsi"/>
          <w:sz w:val="16"/>
        </w:rPr>
        <w:t>ye gönderilebilmektedir</w:t>
      </w:r>
      <w:r>
        <w:rPr>
          <w:rFonts w:asciiTheme="majorHAnsi" w:hAnsiTheme="majorHAnsi"/>
          <w:sz w:val="16"/>
        </w:rPr>
        <w:t xml:space="preserve">. Eğer kişi kurumdan ayrılmasına rağmen rolü silinmediyse başka kullanıcı TİFi HYS’ye gönderemez bu nedenle yapılması gereken işlem yetkinin silinmesi için bağlı olunan muhasebe birimine başvurmaktır. </w:t>
      </w:r>
    </w:p>
    <w:p w:rsidR="001D56A9" w:rsidRPr="00972F4C" w:rsidRDefault="001D56A9" w:rsidP="00D50C97">
      <w:pPr>
        <w:spacing w:after="0"/>
        <w:jc w:val="both"/>
        <w:rPr>
          <w:rFonts w:asciiTheme="majorHAnsi" w:hAnsiTheme="majorHAnsi"/>
          <w:b/>
          <w:bCs/>
          <w:color w:val="FF0000"/>
          <w:sz w:val="20"/>
        </w:rPr>
      </w:pPr>
    </w:p>
    <w:p w:rsidR="00FC4A81" w:rsidRPr="00972F4C" w:rsidRDefault="00671A2E" w:rsidP="00D50C97">
      <w:pPr>
        <w:spacing w:after="0"/>
        <w:jc w:val="both"/>
        <w:rPr>
          <w:rFonts w:asciiTheme="majorHAnsi" w:hAnsiTheme="majorHAnsi"/>
          <w:b/>
          <w:bCs/>
          <w:color w:val="1F497D" w:themeColor="text2"/>
          <w:sz w:val="20"/>
        </w:rPr>
      </w:pPr>
      <w:r>
        <w:rPr>
          <w:rFonts w:asciiTheme="majorHAnsi" w:hAnsiTheme="majorHAnsi"/>
          <w:b/>
          <w:bCs/>
          <w:color w:val="1F497D" w:themeColor="text2"/>
          <w:sz w:val="20"/>
        </w:rPr>
        <w:t>19</w:t>
      </w:r>
      <w:r w:rsidR="00587638" w:rsidRPr="00972F4C">
        <w:rPr>
          <w:rFonts w:asciiTheme="majorHAnsi" w:hAnsiTheme="majorHAnsi"/>
          <w:b/>
          <w:bCs/>
          <w:color w:val="1F497D" w:themeColor="text2"/>
          <w:sz w:val="20"/>
        </w:rPr>
        <w:t>.</w:t>
      </w:r>
      <w:r w:rsidR="00FC4A81" w:rsidRPr="00972F4C">
        <w:rPr>
          <w:rFonts w:asciiTheme="majorHAnsi" w:hAnsiTheme="majorHAnsi"/>
          <w:b/>
          <w:bCs/>
          <w:color w:val="1F497D" w:themeColor="text2"/>
          <w:sz w:val="20"/>
        </w:rPr>
        <w:t>Oluşturduğum TİFi HYS’ye göndermeye çalıştığımda "Bu TİF için devreden kurumda muhasebe işlemleri henüz tamamlanmamıştır. Devreden Birim Muhasebe işlemleri</w:t>
      </w:r>
      <w:r w:rsidR="005D0DF0">
        <w:rPr>
          <w:rFonts w:asciiTheme="majorHAnsi" w:hAnsiTheme="majorHAnsi"/>
          <w:b/>
          <w:bCs/>
          <w:color w:val="1F497D" w:themeColor="text2"/>
          <w:sz w:val="20"/>
        </w:rPr>
        <w:t>ni tamamlamadan Bu TİF'i Ö</w:t>
      </w:r>
      <w:r w:rsidR="00FC4A81" w:rsidRPr="00972F4C">
        <w:rPr>
          <w:rFonts w:asciiTheme="majorHAnsi" w:hAnsiTheme="majorHAnsi"/>
          <w:b/>
          <w:bCs/>
          <w:color w:val="1F497D" w:themeColor="text2"/>
          <w:sz w:val="20"/>
        </w:rPr>
        <w:t xml:space="preserve">EB </w:t>
      </w:r>
      <w:r w:rsidR="006F0587">
        <w:rPr>
          <w:rFonts w:asciiTheme="majorHAnsi" w:hAnsiTheme="majorHAnsi"/>
          <w:b/>
          <w:bCs/>
          <w:color w:val="1F497D" w:themeColor="text2"/>
          <w:sz w:val="20"/>
        </w:rPr>
        <w:t>Uygulamasına gönderemezsiniz." u</w:t>
      </w:r>
      <w:r w:rsidR="00FC4A81" w:rsidRPr="00972F4C">
        <w:rPr>
          <w:rFonts w:asciiTheme="majorHAnsi" w:hAnsiTheme="majorHAnsi"/>
          <w:b/>
          <w:bCs/>
          <w:color w:val="1F497D" w:themeColor="text2"/>
          <w:sz w:val="20"/>
        </w:rPr>
        <w:t>yarısı çıkıyor.</w:t>
      </w:r>
    </w:p>
    <w:p w:rsidR="00B60C66" w:rsidRPr="00972F4C" w:rsidRDefault="00FC4A81" w:rsidP="00D50C97">
      <w:pPr>
        <w:spacing w:after="0"/>
        <w:jc w:val="both"/>
        <w:rPr>
          <w:rFonts w:asciiTheme="majorHAnsi" w:hAnsiTheme="majorHAnsi"/>
          <w:sz w:val="16"/>
        </w:rPr>
      </w:pPr>
      <w:r w:rsidRPr="00972F4C">
        <w:rPr>
          <w:rFonts w:asciiTheme="majorHAnsi" w:hAnsiTheme="majorHAnsi"/>
          <w:sz w:val="16"/>
        </w:rPr>
        <w:t>Farklı muhasebeden hizmet alan harcama birimleri arası devir işlemlerinde</w:t>
      </w:r>
      <w:r w:rsidR="00B60C66" w:rsidRPr="00972F4C">
        <w:rPr>
          <w:rFonts w:asciiTheme="majorHAnsi" w:hAnsiTheme="majorHAnsi"/>
          <w:sz w:val="16"/>
        </w:rPr>
        <w:t xml:space="preserve"> devreden tarafından muhasebe işlemi tamamlanmadıysa</w:t>
      </w:r>
      <w:r w:rsidRPr="00972F4C">
        <w:rPr>
          <w:rFonts w:asciiTheme="majorHAnsi" w:hAnsiTheme="majorHAnsi"/>
          <w:sz w:val="16"/>
        </w:rPr>
        <w:t xml:space="preserve"> bu uyarı çıkmaktadır.</w:t>
      </w:r>
      <w:r w:rsidR="00B60C66" w:rsidRPr="00972F4C">
        <w:rPr>
          <w:rFonts w:asciiTheme="majorHAnsi" w:hAnsiTheme="majorHAnsi"/>
          <w:sz w:val="16"/>
        </w:rPr>
        <w:t xml:space="preserve"> Henüz devreden birime ait Muhasebe İşlem Fişi(MİF) muhasebe birimince onaylanarak devretme süreci tamamlanmadan devralan birimin işlemleri yapılamaz.</w:t>
      </w:r>
    </w:p>
    <w:p w:rsidR="004C5384" w:rsidRDefault="004C5384" w:rsidP="00D50C97">
      <w:pPr>
        <w:spacing w:after="0"/>
        <w:jc w:val="both"/>
        <w:rPr>
          <w:rFonts w:asciiTheme="majorHAnsi" w:hAnsiTheme="majorHAnsi"/>
          <w:b/>
          <w:bCs/>
          <w:color w:val="1F497D" w:themeColor="text2"/>
          <w:sz w:val="20"/>
        </w:rPr>
      </w:pPr>
    </w:p>
    <w:p w:rsidR="00B60C66" w:rsidRPr="00972F4C" w:rsidRDefault="00671A2E" w:rsidP="00D50C97">
      <w:pPr>
        <w:spacing w:after="0"/>
        <w:jc w:val="both"/>
        <w:rPr>
          <w:rFonts w:asciiTheme="majorHAnsi" w:hAnsiTheme="majorHAnsi"/>
          <w:b/>
          <w:bCs/>
          <w:color w:val="1F497D" w:themeColor="text2"/>
          <w:sz w:val="20"/>
        </w:rPr>
      </w:pPr>
      <w:r>
        <w:rPr>
          <w:rFonts w:asciiTheme="majorHAnsi" w:hAnsiTheme="majorHAnsi"/>
          <w:b/>
          <w:bCs/>
          <w:color w:val="1F497D" w:themeColor="text2"/>
          <w:sz w:val="20"/>
        </w:rPr>
        <w:t>20</w:t>
      </w:r>
      <w:r w:rsidR="00B60C66" w:rsidRPr="00972F4C">
        <w:rPr>
          <w:rFonts w:asciiTheme="majorHAnsi" w:hAnsiTheme="majorHAnsi"/>
          <w:b/>
          <w:bCs/>
          <w:color w:val="1F497D" w:themeColor="text2"/>
          <w:sz w:val="20"/>
        </w:rPr>
        <w:t>.Malzeme ekle butonuna bastığımda eklenecek malzeme listesinde ekleyeceğim ürün listelenmiyor</w:t>
      </w:r>
      <w:r w:rsidR="00BE48EF">
        <w:rPr>
          <w:rFonts w:asciiTheme="majorHAnsi" w:hAnsiTheme="majorHAnsi"/>
          <w:b/>
          <w:bCs/>
          <w:color w:val="1F497D" w:themeColor="text2"/>
          <w:sz w:val="20"/>
        </w:rPr>
        <w:t>.</w:t>
      </w:r>
    </w:p>
    <w:p w:rsidR="00B60C66" w:rsidRDefault="00B60C66" w:rsidP="00D50C97">
      <w:pPr>
        <w:spacing w:after="0"/>
        <w:jc w:val="both"/>
        <w:rPr>
          <w:rFonts w:asciiTheme="majorHAnsi" w:hAnsiTheme="majorHAnsi"/>
          <w:sz w:val="16"/>
        </w:rPr>
      </w:pPr>
      <w:r w:rsidRPr="00972F4C">
        <w:rPr>
          <w:rFonts w:asciiTheme="majorHAnsi" w:hAnsiTheme="majorHAnsi"/>
          <w:sz w:val="16"/>
        </w:rPr>
        <w:t>Malzeme ekle butonuna basıldığında TİF tipine</w:t>
      </w:r>
      <w:r w:rsidR="008047C0" w:rsidRPr="00972F4C">
        <w:rPr>
          <w:rFonts w:asciiTheme="majorHAnsi" w:hAnsiTheme="majorHAnsi"/>
          <w:sz w:val="16"/>
        </w:rPr>
        <w:t xml:space="preserve"> uygun olan ürünler listelenir. Bu nedenle </w:t>
      </w:r>
      <w:r w:rsidRPr="00972F4C">
        <w:rPr>
          <w:rFonts w:asciiTheme="majorHAnsi" w:hAnsiTheme="majorHAnsi"/>
          <w:sz w:val="16"/>
        </w:rPr>
        <w:t>255.7.2 grubundaki materyaller ancak «KÜTÜPHANE TİFİ»</w:t>
      </w:r>
      <w:r w:rsidR="008047C0" w:rsidRPr="00972F4C">
        <w:rPr>
          <w:rFonts w:asciiTheme="majorHAnsi" w:hAnsiTheme="majorHAnsi"/>
          <w:sz w:val="16"/>
        </w:rPr>
        <w:t xml:space="preserve">, </w:t>
      </w:r>
      <w:r w:rsidRPr="00972F4C">
        <w:rPr>
          <w:rFonts w:asciiTheme="majorHAnsi" w:hAnsiTheme="majorHAnsi"/>
          <w:sz w:val="16"/>
        </w:rPr>
        <w:t>255.6 grubundaki demirbaşlar ancak «MÜZE TİFİ»</w:t>
      </w:r>
      <w:r w:rsidR="006635C5">
        <w:rPr>
          <w:rFonts w:asciiTheme="majorHAnsi" w:hAnsiTheme="majorHAnsi"/>
          <w:sz w:val="16"/>
        </w:rPr>
        <w:t xml:space="preserve"> seçildiğinde</w:t>
      </w:r>
      <w:r w:rsidR="008047C0" w:rsidRPr="00972F4C">
        <w:rPr>
          <w:rFonts w:asciiTheme="majorHAnsi" w:hAnsiTheme="majorHAnsi"/>
          <w:sz w:val="16"/>
        </w:rPr>
        <w:t xml:space="preserve"> listelenmektedir.</w:t>
      </w:r>
    </w:p>
    <w:p w:rsidR="004C5384" w:rsidRDefault="004C5384" w:rsidP="00D50C97">
      <w:pPr>
        <w:spacing w:after="0"/>
        <w:jc w:val="both"/>
        <w:rPr>
          <w:rFonts w:asciiTheme="majorHAnsi" w:hAnsiTheme="majorHAnsi"/>
          <w:sz w:val="16"/>
        </w:rPr>
      </w:pPr>
    </w:p>
    <w:p w:rsidR="004C5384" w:rsidRDefault="00671A2E" w:rsidP="00D50C97">
      <w:pPr>
        <w:spacing w:after="0"/>
        <w:jc w:val="both"/>
        <w:rPr>
          <w:rFonts w:asciiTheme="majorHAnsi" w:hAnsiTheme="majorHAnsi"/>
          <w:sz w:val="16"/>
        </w:rPr>
      </w:pPr>
      <w:r>
        <w:rPr>
          <w:rFonts w:asciiTheme="majorHAnsi" w:hAnsiTheme="majorHAnsi"/>
          <w:b/>
          <w:bCs/>
          <w:color w:val="1F497D" w:themeColor="text2"/>
          <w:sz w:val="20"/>
        </w:rPr>
        <w:t>21</w:t>
      </w:r>
      <w:r w:rsidR="004C5384" w:rsidRPr="00972F4C">
        <w:rPr>
          <w:rFonts w:asciiTheme="majorHAnsi" w:hAnsiTheme="majorHAnsi"/>
          <w:b/>
          <w:bCs/>
          <w:color w:val="1F497D" w:themeColor="text2"/>
          <w:sz w:val="20"/>
        </w:rPr>
        <w:t>.</w:t>
      </w:r>
      <w:r w:rsidR="004C5384">
        <w:rPr>
          <w:rFonts w:asciiTheme="majorHAnsi" w:hAnsiTheme="majorHAnsi"/>
          <w:b/>
          <w:bCs/>
          <w:color w:val="1F497D" w:themeColor="text2"/>
          <w:sz w:val="20"/>
        </w:rPr>
        <w:t xml:space="preserve"> Yabancı menşeili firmadan satın alma gerçekleştiriyorum ancak firma ekleme bölümünde firmayı ekleyemiyorum.</w:t>
      </w:r>
    </w:p>
    <w:p w:rsidR="004C5384" w:rsidRPr="004C5384" w:rsidRDefault="004C5384" w:rsidP="004C5384">
      <w:pPr>
        <w:spacing w:after="0"/>
        <w:jc w:val="both"/>
        <w:rPr>
          <w:rFonts w:asciiTheme="majorHAnsi" w:hAnsiTheme="majorHAnsi"/>
          <w:sz w:val="16"/>
        </w:rPr>
      </w:pPr>
      <w:r w:rsidRPr="004C5384">
        <w:rPr>
          <w:rFonts w:asciiTheme="majorHAnsi" w:hAnsiTheme="majorHAnsi"/>
          <w:sz w:val="16"/>
        </w:rPr>
        <w:t>Sistemde yabancı menşeili firmalar için “YABANCI FİRMA” adında bir firma tanımlanarak tüm idarelerin kullanımına açılmıştır.</w:t>
      </w:r>
      <w:r>
        <w:rPr>
          <w:rFonts w:asciiTheme="majorHAnsi" w:hAnsiTheme="majorHAnsi"/>
          <w:sz w:val="16"/>
        </w:rPr>
        <w:t xml:space="preserve"> </w:t>
      </w:r>
      <w:r w:rsidRPr="004C5384">
        <w:rPr>
          <w:rFonts w:asciiTheme="majorHAnsi" w:hAnsiTheme="majorHAnsi"/>
          <w:sz w:val="16"/>
        </w:rPr>
        <w:t>Satın alma işleminde yabancı firmalar için bu tanımı seçmeniz gerekmektedir.</w:t>
      </w:r>
    </w:p>
    <w:p w:rsidR="004C5384" w:rsidRPr="004C5384" w:rsidRDefault="004C5384" w:rsidP="004C5384">
      <w:pPr>
        <w:spacing w:after="0"/>
        <w:jc w:val="both"/>
        <w:rPr>
          <w:rFonts w:asciiTheme="majorHAnsi" w:hAnsiTheme="majorHAnsi"/>
          <w:sz w:val="16"/>
        </w:rPr>
      </w:pPr>
    </w:p>
    <w:p w:rsidR="004C5384" w:rsidRPr="00972F4C" w:rsidRDefault="004C5384" w:rsidP="00D50C97">
      <w:pPr>
        <w:spacing w:after="0"/>
        <w:jc w:val="both"/>
        <w:rPr>
          <w:rFonts w:asciiTheme="majorHAnsi" w:hAnsiTheme="majorHAnsi"/>
          <w:sz w:val="16"/>
        </w:rPr>
      </w:pPr>
    </w:p>
    <w:sectPr w:rsidR="004C5384" w:rsidRPr="00972F4C" w:rsidSect="00D50C97">
      <w:pgSz w:w="11906" w:h="16838"/>
      <w:pgMar w:top="113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930C0F"/>
    <w:multiLevelType w:val="hybridMultilevel"/>
    <w:tmpl w:val="ED2C4574"/>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C66"/>
    <w:rsid w:val="00043C6F"/>
    <w:rsid w:val="00074C66"/>
    <w:rsid w:val="000B0AFB"/>
    <w:rsid w:val="000F541A"/>
    <w:rsid w:val="001D48D2"/>
    <w:rsid w:val="001D56A9"/>
    <w:rsid w:val="001E6823"/>
    <w:rsid w:val="00271EB5"/>
    <w:rsid w:val="003206CE"/>
    <w:rsid w:val="00336130"/>
    <w:rsid w:val="003A3A00"/>
    <w:rsid w:val="003C72E1"/>
    <w:rsid w:val="003D3EB8"/>
    <w:rsid w:val="004C5384"/>
    <w:rsid w:val="004E0CC8"/>
    <w:rsid w:val="004F4D59"/>
    <w:rsid w:val="00550DB8"/>
    <w:rsid w:val="00587638"/>
    <w:rsid w:val="005D0DF0"/>
    <w:rsid w:val="00621560"/>
    <w:rsid w:val="00653449"/>
    <w:rsid w:val="006635C5"/>
    <w:rsid w:val="00671A2E"/>
    <w:rsid w:val="0068461C"/>
    <w:rsid w:val="006F0587"/>
    <w:rsid w:val="007D5A8E"/>
    <w:rsid w:val="007E0242"/>
    <w:rsid w:val="008047C0"/>
    <w:rsid w:val="00820194"/>
    <w:rsid w:val="008523F2"/>
    <w:rsid w:val="008E7687"/>
    <w:rsid w:val="00936F82"/>
    <w:rsid w:val="00972F4C"/>
    <w:rsid w:val="009A5572"/>
    <w:rsid w:val="009E5975"/>
    <w:rsid w:val="009F3792"/>
    <w:rsid w:val="009F6DF3"/>
    <w:rsid w:val="00A15E50"/>
    <w:rsid w:val="00A86E31"/>
    <w:rsid w:val="00B60C66"/>
    <w:rsid w:val="00BE48EF"/>
    <w:rsid w:val="00BF1581"/>
    <w:rsid w:val="00BF5227"/>
    <w:rsid w:val="00CB042B"/>
    <w:rsid w:val="00CB159D"/>
    <w:rsid w:val="00D50C97"/>
    <w:rsid w:val="00D51B35"/>
    <w:rsid w:val="00DC1EF7"/>
    <w:rsid w:val="00DC6660"/>
    <w:rsid w:val="00DF274C"/>
    <w:rsid w:val="00E864C1"/>
    <w:rsid w:val="00EB06BB"/>
    <w:rsid w:val="00F94B39"/>
    <w:rsid w:val="00FC4A8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60C66"/>
    <w:rPr>
      <w:color w:val="0000FF" w:themeColor="hyperlink"/>
      <w:u w:val="single"/>
    </w:rPr>
  </w:style>
  <w:style w:type="paragraph" w:styleId="DzMetin">
    <w:name w:val="Plain Text"/>
    <w:basedOn w:val="Normal"/>
    <w:link w:val="DzMetinChar"/>
    <w:uiPriority w:val="99"/>
    <w:semiHidden/>
    <w:unhideWhenUsed/>
    <w:rsid w:val="00CB159D"/>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semiHidden/>
    <w:rsid w:val="00CB159D"/>
    <w:rPr>
      <w:rFonts w:ascii="Calibri" w:eastAsia="Calibri" w:hAnsi="Calibri" w:cs="Times New Roman"/>
      <w:szCs w:val="21"/>
    </w:rPr>
  </w:style>
  <w:style w:type="paragraph" w:styleId="BalonMetni">
    <w:name w:val="Balloon Text"/>
    <w:basedOn w:val="Normal"/>
    <w:link w:val="BalonMetniChar"/>
    <w:uiPriority w:val="99"/>
    <w:semiHidden/>
    <w:unhideWhenUsed/>
    <w:rsid w:val="00CB15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159D"/>
    <w:rPr>
      <w:rFonts w:ascii="Tahoma" w:hAnsi="Tahoma" w:cs="Tahoma"/>
      <w:sz w:val="16"/>
      <w:szCs w:val="16"/>
    </w:rPr>
  </w:style>
  <w:style w:type="paragraph" w:styleId="ListeParagraf">
    <w:name w:val="List Paragraph"/>
    <w:basedOn w:val="Normal"/>
    <w:uiPriority w:val="34"/>
    <w:qFormat/>
    <w:rsid w:val="009E5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60C66"/>
    <w:rPr>
      <w:color w:val="0000FF" w:themeColor="hyperlink"/>
      <w:u w:val="single"/>
    </w:rPr>
  </w:style>
  <w:style w:type="paragraph" w:styleId="DzMetin">
    <w:name w:val="Plain Text"/>
    <w:basedOn w:val="Normal"/>
    <w:link w:val="DzMetinChar"/>
    <w:uiPriority w:val="99"/>
    <w:semiHidden/>
    <w:unhideWhenUsed/>
    <w:rsid w:val="00CB159D"/>
    <w:pPr>
      <w:spacing w:after="0" w:line="240" w:lineRule="auto"/>
    </w:pPr>
    <w:rPr>
      <w:rFonts w:ascii="Calibri" w:eastAsia="Calibri" w:hAnsi="Calibri" w:cs="Times New Roman"/>
      <w:szCs w:val="21"/>
    </w:rPr>
  </w:style>
  <w:style w:type="character" w:customStyle="1" w:styleId="DzMetinChar">
    <w:name w:val="Düz Metin Char"/>
    <w:basedOn w:val="VarsaylanParagrafYazTipi"/>
    <w:link w:val="DzMetin"/>
    <w:uiPriority w:val="99"/>
    <w:semiHidden/>
    <w:rsid w:val="00CB159D"/>
    <w:rPr>
      <w:rFonts w:ascii="Calibri" w:eastAsia="Calibri" w:hAnsi="Calibri" w:cs="Times New Roman"/>
      <w:szCs w:val="21"/>
    </w:rPr>
  </w:style>
  <w:style w:type="paragraph" w:styleId="BalonMetni">
    <w:name w:val="Balloon Text"/>
    <w:basedOn w:val="Normal"/>
    <w:link w:val="BalonMetniChar"/>
    <w:uiPriority w:val="99"/>
    <w:semiHidden/>
    <w:unhideWhenUsed/>
    <w:rsid w:val="00CB159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B159D"/>
    <w:rPr>
      <w:rFonts w:ascii="Tahoma" w:hAnsi="Tahoma" w:cs="Tahoma"/>
      <w:sz w:val="16"/>
      <w:szCs w:val="16"/>
    </w:rPr>
  </w:style>
  <w:style w:type="paragraph" w:styleId="ListeParagraf">
    <w:name w:val="List Paragraph"/>
    <w:basedOn w:val="Normal"/>
    <w:uiPriority w:val="34"/>
    <w:qFormat/>
    <w:rsid w:val="009E5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631670">
      <w:bodyDiv w:val="1"/>
      <w:marLeft w:val="0"/>
      <w:marRight w:val="0"/>
      <w:marTop w:val="0"/>
      <w:marBottom w:val="0"/>
      <w:divBdr>
        <w:top w:val="none" w:sz="0" w:space="0" w:color="auto"/>
        <w:left w:val="none" w:sz="0" w:space="0" w:color="auto"/>
        <w:bottom w:val="none" w:sz="0" w:space="0" w:color="auto"/>
        <w:right w:val="none" w:sz="0" w:space="0" w:color="auto"/>
      </w:divBdr>
    </w:div>
    <w:div w:id="1283346018">
      <w:bodyDiv w:val="1"/>
      <w:marLeft w:val="0"/>
      <w:marRight w:val="0"/>
      <w:marTop w:val="0"/>
      <w:marBottom w:val="0"/>
      <w:divBdr>
        <w:top w:val="none" w:sz="0" w:space="0" w:color="auto"/>
        <w:left w:val="none" w:sz="0" w:space="0" w:color="auto"/>
        <w:bottom w:val="none" w:sz="0" w:space="0" w:color="auto"/>
        <w:right w:val="none" w:sz="0" w:space="0" w:color="auto"/>
      </w:divBdr>
    </w:div>
    <w:div w:id="1530416281">
      <w:bodyDiv w:val="1"/>
      <w:marLeft w:val="0"/>
      <w:marRight w:val="0"/>
      <w:marTop w:val="0"/>
      <w:marBottom w:val="0"/>
      <w:divBdr>
        <w:top w:val="none" w:sz="0" w:space="0" w:color="auto"/>
        <w:left w:val="none" w:sz="0" w:space="0" w:color="auto"/>
        <w:bottom w:val="none" w:sz="0" w:space="0" w:color="auto"/>
        <w:right w:val="none" w:sz="0" w:space="0" w:color="auto"/>
      </w:divBdr>
    </w:div>
    <w:div w:id="1902472612">
      <w:bodyDiv w:val="1"/>
      <w:marLeft w:val="0"/>
      <w:marRight w:val="0"/>
      <w:marTop w:val="0"/>
      <w:marBottom w:val="0"/>
      <w:divBdr>
        <w:top w:val="none" w:sz="0" w:space="0" w:color="auto"/>
        <w:left w:val="none" w:sz="0" w:space="0" w:color="auto"/>
        <w:bottom w:val="none" w:sz="0" w:space="0" w:color="auto"/>
        <w:right w:val="none" w:sz="0" w:space="0" w:color="auto"/>
      </w:divBdr>
    </w:div>
    <w:div w:id="1987195784">
      <w:bodyDiv w:val="1"/>
      <w:marLeft w:val="0"/>
      <w:marRight w:val="0"/>
      <w:marTop w:val="0"/>
      <w:marBottom w:val="0"/>
      <w:divBdr>
        <w:top w:val="none" w:sz="0" w:space="0" w:color="auto"/>
        <w:left w:val="none" w:sz="0" w:space="0" w:color="auto"/>
        <w:bottom w:val="none" w:sz="0" w:space="0" w:color="auto"/>
        <w:right w:val="none" w:sz="0" w:space="0" w:color="auto"/>
      </w:divBdr>
    </w:div>
    <w:div w:id="2012102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sinir@muhasebat.gov.tr" TargetMode="External"/><Relationship Id="rId3" Type="http://schemas.microsoft.com/office/2007/relationships/stylesWithEffects" Target="stylesWithEffects.xml"/><Relationship Id="rId7" Type="http://schemas.openxmlformats.org/officeDocument/2006/relationships/hyperlink" Target="mailto:tasinir@muhaseba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sinir@muhasebat.gov.tr"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1441</Words>
  <Characters>8217</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Hakan DOLU</cp:lastModifiedBy>
  <cp:revision>2</cp:revision>
  <dcterms:created xsi:type="dcterms:W3CDTF">2014-11-11T10:01:00Z</dcterms:created>
  <dcterms:modified xsi:type="dcterms:W3CDTF">2014-11-11T10:01:00Z</dcterms:modified>
</cp:coreProperties>
</file>